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 xml:space="preserve">В </w:t>
      </w:r>
      <w:r>
        <w:rPr>
          <w:i/>
          <w:color w:val="854D0E"/>
        </w:rPr>
        <w:t>Петроградский районный суд города Санкт-Петербурга</w:t>
      </w:r>
      <w:r/>
    </w:p>
    <w:p>
      <w:pPr>
        <w:ind w:firstLine="283"/>
      </w:pPr>
      <w:r/>
      <w:r>
        <w:rPr>
          <w:i/>
          <w:color w:val="854D0E"/>
        </w:rPr>
        <w:t>197198, г. Санкт-Петербург, ул. Съезжинская, д. 9/6</w:t>
      </w:r>
      <w:r/>
    </w:p>
    <w:p>
      <w:pPr>
        <w:ind w:firstLine="283"/>
      </w:pPr>
      <w:r>
        <w:t xml:space="preserve">Административный истец: </w:t>
      </w:r>
      <w:r>
        <w:rPr>
          <w:i/>
          <w:color w:val="854D0E"/>
        </w:rPr>
        <w:t>Крылов Никита Андреевич</w:t>
      </w:r>
      <w:r>
        <w:t xml:space="preserve">, </w:t>
      </w:r>
      <w:r>
        <w:rPr>
          <w:i/>
          <w:color w:val="854D0E"/>
        </w:rPr>
        <w:t>12 мая 1984 года, г. Ленинград</w:t>
      </w:r>
      <w:r/>
    </w:p>
    <w:p>
      <w:pPr>
        <w:ind w:firstLine="283"/>
      </w:pPr>
      <w:r>
        <w:t xml:space="preserve">Место жительства или пребывания: </w:t>
      </w:r>
      <w:r>
        <w:rPr>
          <w:i/>
          <w:color w:val="854D0E"/>
        </w:rPr>
        <w:t>г. Санкт-Петербург, ул. Большая Зеленина, д. 28, кв. 902</w:t>
      </w:r>
      <w:r/>
    </w:p>
    <w:p>
      <w:pPr>
        <w:ind w:firstLine="283"/>
      </w:pPr>
      <w:r>
        <w:t xml:space="preserve">Телефон, электронная почта: </w:t>
      </w:r>
      <w:r>
        <w:rPr>
          <w:i/>
          <w:color w:val="854D0E"/>
        </w:rPr>
        <w:t>+7 (000) 000-00-02</w:t>
      </w:r>
      <w:r>
        <w:t xml:space="preserve">, </w:t>
      </w:r>
      <w:r>
        <w:rPr>
          <w:i/>
          <w:color w:val="854D0E"/>
        </w:rPr>
        <w:t>krylov@example.test</w:t>
      </w:r>
      <w:r>
        <w:t xml:space="preserve"> (условные учебные контакты)</w:t>
      </w:r>
    </w:p>
    <w:p>
      <w:pPr>
        <w:ind w:firstLine="283"/>
      </w:pPr>
      <w:r>
        <w:t>Административные ответчики: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Судебный пристав-исполнитель </w:t>
      </w:r>
      <w:r>
        <w:rPr>
          <w:i/>
          <w:color w:val="854D0E"/>
        </w:rPr>
        <w:t>Савельева Мария Олеговна</w:t>
      </w:r>
      <w:r>
        <w:t xml:space="preserve"> (условное должностное лицо), </w:t>
      </w:r>
      <w:r>
        <w:rPr>
          <w:i/>
          <w:color w:val="854D0E"/>
        </w:rPr>
        <w:t>Петроградского районного отделения судебных приставов ГУФССП России по г. Санкт-Петербургу</w:t>
      </w:r>
      <w:r>
        <w:t xml:space="preserve">, </w:t>
      </w:r>
      <w:r>
        <w:rPr>
          <w:i/>
          <w:color w:val="854D0E"/>
        </w:rPr>
        <w:t>г. Санкт-Петербург, ул. Плуталова, д. 8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Главное управление Федеральной службы судебных приставов по г. Санкт-Петербургу</w:t>
      </w:r>
      <w:r>
        <w:t xml:space="preserve">, </w:t>
      </w:r>
      <w:r>
        <w:rPr>
          <w:i/>
          <w:color w:val="854D0E"/>
        </w:rPr>
        <w:t>190000, г. Санкт-Петербург, ул. Большая Морская, д. 59</w:t>
      </w:r>
      <w:r>
        <w:t>.</w:t>
      </w:r>
    </w:p>
    <w:p>
      <w:pPr>
        <w:ind w:firstLine="283"/>
      </w:pPr>
      <w:r>
        <w:t xml:space="preserve">Заинтересованное лицо: </w:t>
      </w:r>
      <w:r>
        <w:rPr>
          <w:i/>
          <w:color w:val="854D0E"/>
        </w:rPr>
        <w:t>Крылова Ирина Павловна</w:t>
      </w:r>
      <w:r>
        <w:t xml:space="preserve">, </w:t>
      </w:r>
      <w:r>
        <w:rPr>
          <w:i/>
          <w:color w:val="854D0E"/>
        </w:rPr>
        <w:t>г. Санкт-Петербург, ул. Большая Зеленина, д. 33, кв. 902</w:t>
      </w:r>
      <w:r>
        <w:t xml:space="preserve">, действует как мать и законный представитель несовершеннолетней </w:t>
      </w:r>
      <w:r>
        <w:rPr>
          <w:i/>
          <w:color w:val="854D0E"/>
        </w:rPr>
        <w:t>Крыловой Алисы Никитичны</w:t>
      </w:r>
      <w:r>
        <w:t xml:space="preserve">, </w:t>
      </w:r>
      <w:r>
        <w:rPr>
          <w:i/>
          <w:color w:val="854D0E"/>
        </w:rPr>
        <w:t>15 июня 2016 года рождения</w:t>
      </w:r>
      <w:r>
        <w:t>, проживающей с ней.</w:t>
      </w:r>
    </w:p>
    <w:p>
      <w:pPr>
        <w:ind w:firstLine="283"/>
      </w:pPr>
      <w:r>
        <w:t>Госпошлина: 3 000 рублей по подпункту 7 пункта 1 статьи 333.19 НК РФ, если нет применимой индивидуальной льготы. Прежнее общее освобождение по утратившему силу подпункту 7 пункта 1 статьи 333.36 НК РФ не заявляется.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АДМИНИСТРАТИВНОЕ ИСКОВОЕ ЗАЯВЛЕНИЕ</w:t>
      </w:r>
    </w:p>
    <w:p>
      <w:pPr>
        <w:ind w:firstLine="283"/>
      </w:pPr>
      <w:r>
        <w:t>о признании незаконным бездействия при рассмотрении ходатайства в исполнительном производстве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Петроградском районном отделении судебных приставов ГУФССП России по г. Санкт-Петербургу</w:t>
      </w:r>
      <w:r>
        <w:t xml:space="preserve"> ведётся исполнительное производство № </w:t>
      </w:r>
      <w:r>
        <w:rPr>
          <w:i/>
          <w:color w:val="854D0E"/>
        </w:rPr>
        <w:t>УЧ-24016/26/78014-ИП</w:t>
      </w:r>
      <w:r>
        <w:t xml:space="preserve"> от </w:t>
      </w:r>
      <w:r>
        <w:rPr>
          <w:i/>
          <w:color w:val="854D0E"/>
        </w:rPr>
        <w:t>2 февраля 2026 года</w:t>
      </w:r>
      <w:r>
        <w:t xml:space="preserve"> о взыскании алиментов с меня в пользу </w:t>
      </w:r>
      <w:r>
        <w:rPr>
          <w:i/>
          <w:color w:val="854D0E"/>
        </w:rPr>
        <w:t>Крыловой Ирины Павловны</w:t>
      </w:r>
      <w:r>
        <w:t xml:space="preserve"> на содержание несовершеннолетней </w:t>
      </w:r>
      <w:r>
        <w:rPr>
          <w:i/>
          <w:color w:val="854D0E"/>
        </w:rPr>
        <w:t>Крыловой Алисы Никитичны</w:t>
      </w:r>
      <w:r>
        <w:t xml:space="preserve"> на основании учебного исполнительного листа </w:t>
      </w:r>
      <w:r>
        <w:rPr>
          <w:i/>
          <w:color w:val="854D0E"/>
        </w:rPr>
        <w:t>ФС УЧ-000201</w:t>
      </w:r>
      <w:r>
        <w:t xml:space="preserve">, выданного </w:t>
      </w:r>
      <w:r>
        <w:rPr>
          <w:i/>
          <w:color w:val="854D0E"/>
        </w:rPr>
        <w:t>Петроградским районным судом города Санкт-Петербурга</w:t>
      </w:r>
      <w:r>
        <w:t xml:space="preserve"> </w:t>
      </w:r>
      <w:r>
        <w:rPr>
          <w:i/>
          <w:color w:val="854D0E"/>
        </w:rPr>
        <w:t>28 января 2026 года</w:t>
      </w:r>
      <w:r>
        <w:t xml:space="preserve"> по делу № </w:t>
      </w:r>
      <w:r>
        <w:rPr>
          <w:i/>
          <w:color w:val="854D0E"/>
        </w:rPr>
        <w:t>УЧ-2-201/2026</w:t>
      </w:r>
      <w:r>
        <w:t xml:space="preserve">, о взыскании одной четверти заработка и иного дохода ежемесячно на содержание ребёнка; эти реквизиты не относятся к реальному делу. Пристав, ведущий производство, — </w:t>
      </w:r>
      <w:r>
        <w:rPr>
          <w:i/>
          <w:color w:val="854D0E"/>
        </w:rPr>
        <w:t>Савельева Мария Олеговна</w:t>
      </w:r>
      <w:r>
        <w:t xml:space="preserve"> (условное должностное лицо).</w:t>
      </w:r>
    </w:p>
    <w:p>
      <w:pPr>
        <w:ind w:firstLine="283"/>
      </w:pPr>
      <w:r/>
      <w:r>
        <w:rPr>
          <w:i/>
          <w:color w:val="854D0E"/>
        </w:rPr>
        <w:t>1 сентября 2026 года</w:t>
      </w:r>
      <w:r>
        <w:t xml:space="preserve"> я подал подписанное ходатайство о совершении конкретного исполнительного действия: проверить представленные документы о фактическом доходе за </w:t>
      </w:r>
      <w:r>
        <w:rPr>
          <w:i/>
          <w:color w:val="854D0E"/>
        </w:rPr>
        <w:t>январь — июнь 2026 года</w:t>
      </w:r>
      <w:r>
        <w:t xml:space="preserve">, относящиеся к расчёту задолженности по алиментам, и произвести предусмотренное законом рассмотрение вопроса о расчёте с учётом этих документов. Ходатайство и документы — учебные справки работодателя о начисленном заработке за </w:t>
      </w:r>
      <w:r>
        <w:rPr>
          <w:i/>
          <w:color w:val="854D0E"/>
        </w:rPr>
        <w:t>январь — июнь 2026 года</w:t>
      </w:r>
      <w:r>
        <w:t xml:space="preserve"> № </w:t>
      </w:r>
      <w:r>
        <w:rPr>
          <w:i/>
          <w:color w:val="854D0E"/>
        </w:rPr>
        <w:t>УЧ-ДОХ-1</w:t>
      </w:r>
      <w:r>
        <w:t xml:space="preserve"> — </w:t>
      </w:r>
      <w:r>
        <w:rPr>
          <w:i/>
          <w:color w:val="854D0E"/>
        </w:rPr>
        <w:t>УЧ-ДОХ-6</w:t>
      </w:r>
      <w:r>
        <w:t xml:space="preserve"> и учебные сведения о выплатах — приняты подразделением </w:t>
      </w:r>
      <w:r>
        <w:rPr>
          <w:i/>
          <w:color w:val="854D0E"/>
        </w:rPr>
        <w:t>1 сентября 2026 года</w:t>
      </w:r>
      <w:r>
        <w:t xml:space="preserve"> под учебным входящим № </w:t>
      </w:r>
      <w:r>
        <w:rPr>
          <w:i/>
          <w:color w:val="854D0E"/>
        </w:rPr>
        <w:t>УЧ-Х-301</w:t>
      </w:r>
      <w:r>
        <w:t xml:space="preserve">. Поступление ходатайства уполномоченному должностному лицу </w:t>
      </w:r>
      <w:r>
        <w:rPr>
          <w:i/>
          <w:color w:val="854D0E"/>
        </w:rPr>
        <w:t>1 сентября 2026 года</w:t>
      </w:r>
      <w:r>
        <w:t xml:space="preserve"> подтверждается учебной карточкой движения ходатайства с отметкой передачи приставу </w:t>
      </w:r>
      <w:r>
        <w:rPr>
          <w:i/>
          <w:color w:val="854D0E"/>
        </w:rPr>
        <w:t>1 сентября 2026 года</w:t>
      </w:r>
      <w:r>
        <w:t xml:space="preserve">, распечатанной при ознакомлении с производством </w:t>
      </w:r>
      <w:r>
        <w:rPr>
          <w:i/>
          <w:color w:val="854D0E"/>
        </w:rPr>
        <w:t>16 сентября 2026 года</w:t>
      </w:r>
      <w:r>
        <w:t>.</w:t>
      </w:r>
    </w:p>
    <w:p>
      <w:pPr>
        <w:ind w:firstLine="283"/>
      </w:pPr>
      <w:r>
        <w:t>Это не запрос общей справочной информации и не обращение без просьбы совершить исполнительное действие. Копия ходатайства прилагается. Вопрос о размере долга здесь не предъявляется суду как самостоятельное требование; я не прошу административный суд определить сумму задолженности вместо пристава или разрешить спор взыскателя и должника о гражданской обязанности.</w:t>
      </w:r>
    </w:p>
    <w:p>
      <w:pPr>
        <w:ind w:firstLine="283"/>
      </w:pPr>
      <w:r>
        <w:t>По части 3 статьи 64.1 Закона № 229-ФЗ ходатайство передаётся должностному лицу в трёхдневный срок. Если специальный срок не установлен, часть 5 предусматривает его рассмотрение в десятидневный срок со дня поступления должностному лицу. Для выбранного ходатайства специальный иной порядок не установлен. Применимость части 5.1 о рассмотрении по Закону № 59-ФЗ исключается его конкретным исполнительным предметом.</w:t>
      </w:r>
    </w:p>
    <w:p>
      <w:pPr>
        <w:ind w:firstLine="283"/>
      </w:pPr>
      <w:r>
        <w:t xml:space="preserve">Предельный срок рассмотрения, рассчитанный с учётом правил исчисления сроков исполнительного производства: </w:t>
      </w:r>
      <w:r>
        <w:rPr>
          <w:i/>
          <w:color w:val="854D0E"/>
        </w:rPr>
        <w:t>15 сентября 2026 года</w:t>
      </w:r>
      <w:r>
        <w:t xml:space="preserve">: поступление приставу </w:t>
      </w:r>
      <w:r>
        <w:rPr>
          <w:i/>
          <w:color w:val="854D0E"/>
        </w:rPr>
        <w:t>1 сентября 2026 года</w:t>
      </w:r>
      <w:r>
        <w:t xml:space="preserve">, отсчёт со следующего дня; рабочие дни </w:t>
      </w:r>
      <w:r>
        <w:rPr>
          <w:i/>
          <w:color w:val="854D0E"/>
        </w:rPr>
        <w:t>2, 3, 4, 7, 8, 9, 10, 11, 14 и 15 сентября 2026 года</w:t>
      </w:r>
      <w:r>
        <w:t xml:space="preserve">, выходные </w:t>
      </w:r>
      <w:r>
        <w:rPr>
          <w:i/>
          <w:color w:val="854D0E"/>
        </w:rPr>
        <w:t>5, 6, 12 и 13 сентября 2026 года</w:t>
      </w:r>
      <w:r>
        <w:t xml:space="preserve"> не включаются; последний день — </w:t>
      </w:r>
      <w:r>
        <w:rPr>
          <w:i/>
          <w:color w:val="854D0E"/>
        </w:rPr>
        <w:t>15 сентября 2026 года</w:t>
      </w:r>
      <w:r>
        <w:t xml:space="preserve">. По состоянию на </w:t>
      </w:r>
      <w:r>
        <w:rPr>
          <w:i/>
          <w:color w:val="854D0E"/>
        </w:rPr>
        <w:t>16 сентября 2026 года</w:t>
      </w:r>
      <w:r>
        <w:t xml:space="preserve"> ходатайство не рассмотрено. Это подтверждается учебным листом ознакомления с исполнительным делом от </w:t>
      </w:r>
      <w:r>
        <w:rPr>
          <w:i/>
          <w:color w:val="854D0E"/>
        </w:rPr>
        <w:t>16 сентября 2026 года</w:t>
      </w:r>
      <w:r>
        <w:t xml:space="preserve"> № </w:t>
      </w:r>
      <w:r>
        <w:rPr>
          <w:i/>
          <w:color w:val="854D0E"/>
        </w:rPr>
        <w:t>УЧ-ОЗ-44</w:t>
      </w:r>
      <w:r>
        <w:t xml:space="preserve"> и описью просмотренных материалов: ходатайство с приложениями имеется, постановление о его рассмотрении отсутствует; учебная распечатка реестра постановлений за </w:t>
      </w:r>
      <w:r>
        <w:rPr>
          <w:i/>
          <w:color w:val="854D0E"/>
        </w:rPr>
        <w:t>1–16 сентября 2026 года</w:t>
      </w:r>
      <w:r>
        <w:t xml:space="preserve"> также не содержит результата по этому ходатайству. Только неполучение почты без проверки фактического рассмотрения не заявляется доказательством такого бездействия.</w:t>
      </w:r>
    </w:p>
    <w:p>
      <w:pPr>
        <w:ind w:firstLine="283"/>
      </w:pPr>
      <w:r>
        <w:t xml:space="preserve">У должностного лица была возможность рассмотреть ходатайство: исполнительное производство не окончено и не передано другому подразделению; ходатайство с полным комплектом приложений зарегистрировано и передано тому же приставу </w:t>
      </w:r>
      <w:r>
        <w:rPr>
          <w:i/>
          <w:color w:val="854D0E"/>
        </w:rPr>
        <w:t>1 сентября 2026 года</w:t>
      </w:r>
      <w:r>
        <w:t>, что отражено в учебной карточке движения; отвод, отпуск или иное препятствие рассмотрению в учебной фабуле не установлены. Бездействие нарушает моё право участника производства на рассмотрение исполнительного ходатайства и получение предусмотренного законом результата, поскольку представленные сведения о доходе не получили процессуального рассмотрения, из-за чего я лишён возможности получить мотивированное решение пристава и при несогласии оспорить его по надлежащему предмету; это не утверждение о доказанной ошибке в сумме задолженности.</w:t>
      </w:r>
    </w:p>
    <w:p>
      <w:pPr>
        <w:ind w:firstLine="283"/>
      </w:pPr>
      <w:r>
        <w:t xml:space="preserve">Дата, когда мне стало известно о нарушении: </w:t>
      </w:r>
      <w:r>
        <w:rPr>
          <w:i/>
          <w:color w:val="854D0E"/>
        </w:rPr>
        <w:t>16 сентября 2026 года</w:t>
      </w:r>
      <w:r>
        <w:t xml:space="preserve">, когда при ознакомлении с производством по учебному листу № </w:t>
      </w:r>
      <w:r>
        <w:rPr>
          <w:i/>
          <w:color w:val="854D0E"/>
        </w:rPr>
        <w:t>УЧ-ОЗ-44</w:t>
      </w:r>
      <w:r>
        <w:t xml:space="preserve"> установлено отсутствие результата рассмотрения. Заявление подаётся </w:t>
      </w:r>
      <w:r>
        <w:rPr>
          <w:i/>
          <w:color w:val="854D0E"/>
        </w:rPr>
        <w:t>18 сентября 2026 года</w:t>
      </w:r>
      <w:r>
        <w:t>, в пределах десятидневного срока части 3 статьи 219 КАС РФ; расчёт срока и доказательства прилагаются. Если этот вывод не подтверждается, до подачи требуется отдельное обоснование срока и, при необходимости, ходатайство о его восстановлении; существование продолжающегося бездействия не используется как обещание отсутствия срока.</w:t>
      </w:r>
    </w:p>
    <w:p>
      <w:pPr>
        <w:ind w:firstLine="283"/>
      </w:pPr>
      <w:r>
        <w:t>Жалоба в порядке подчинённости по этому предмету не подавалась. Ответ по жалобе отсутствует и не прилагается. Требования о приостановлении взыскания, уменьшении алиментов или освобождении от задолженности в данном заявлении не предъявляются.</w:t>
      </w:r>
    </w:p>
    <w:p>
      <w:pPr>
        <w:ind w:firstLine="283"/>
      </w:pPr>
      <w:r>
        <w:t>На основании статьи 64.1 Закона № 229-ФЗ, статей 218–220, 227 и 360 КАС РФ, пунктов 8, 11, 12 и 15 Постановления Пленума ВС РФ от 17.11.2015 № 50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незаконным бездействие </w:t>
      </w:r>
      <w:r>
        <w:rPr>
          <w:i/>
          <w:color w:val="854D0E"/>
        </w:rPr>
        <w:t>Савельевой Марии Олеговны</w:t>
      </w:r>
      <w:r>
        <w:t xml:space="preserve"> (условного должностного лица), выразившееся в нерассмотрении в установленный срок моего ходатайства от </w:t>
      </w:r>
      <w:r>
        <w:rPr>
          <w:i/>
          <w:color w:val="854D0E"/>
        </w:rPr>
        <w:t>1 сентября 2026 года</w:t>
      </w:r>
      <w:r>
        <w:t xml:space="preserve"> по исполнительному производству № </w:t>
      </w:r>
      <w:r>
        <w:rPr>
          <w:i/>
          <w:color w:val="854D0E"/>
        </w:rPr>
        <w:t>УЧ-24016/26/78014-ИП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Обязать уполномоченное должностное лицо устранить нарушение: рассмотреть это ходатайство по существу в предусмотренном законом порядке, оформить результат рассмотрения и направить его участникам в соответствии с применимыми требованиями закона, в срок, установленный судом.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Установить срок сообщения суду и административному истцу об исполнении решения в соответствии со статьёй 227 КАС РФ.</w:t>
      </w:r>
    </w:p>
    <w:p>
      <w:pPr>
        <w:ind w:firstLine="283"/>
      </w:pPr>
      <w:r>
        <w:t>Не прошу предрешить удовлетворение ходатайства или обязать применить предложенную мной сумму долга.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статусе участника, исполнительном документе и производстве.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Ходатайство со всеми приложениями и доказательства его поступления в подразделение и должностному лицу.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Расчёт срока рассмотрения, документы о его истечении и фактическом нерассмотрении.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Доказательства нарушения прав и даты осведомлённости; расчёт срока обращения в суд.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Жалоба вышестоящему должностному лицу и ответ — если такие документы имеются.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 об уплате госпошлины или о применимой льготе либо обоснованное ходатайство по её уплате.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Предусмотренные КАС РФ копии заявления и приложений, которых у участвующих лиц нет, для направления судом: </w:t>
      </w:r>
      <w:r>
        <w:rPr>
          <w:i/>
          <w:color w:val="854D0E"/>
        </w:rPr>
        <w:t>3</w:t>
      </w:r>
      <w:r>
        <w:t xml:space="preserve"> комплекта — для судебного пристава-исполнителя </w:t>
      </w:r>
      <w:r>
        <w:rPr>
          <w:i/>
          <w:color w:val="854D0E"/>
        </w:rPr>
        <w:t>Савельевой Марии Олеговны</w:t>
      </w:r>
      <w:r>
        <w:t xml:space="preserve"> (условного должностного лица), </w:t>
      </w:r>
      <w:r>
        <w:rPr>
          <w:i/>
          <w:color w:val="854D0E"/>
        </w:rPr>
        <w:t>Главного управления Федеральной службы судебных приставов по г. Санкт-Петербургу</w:t>
      </w:r>
      <w:r>
        <w:t xml:space="preserve"> и заинтересованного лица </w:t>
      </w:r>
      <w:r>
        <w:rPr>
          <w:i/>
          <w:color w:val="854D0E"/>
        </w:rPr>
        <w:t>Крыловой Ирины Павловны</w:t>
      </w:r>
      <w:r>
        <w:t>. В учебном примере выбран комплект бумажных копий для направления судом, самостоятельная рассылка не выбрана.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Представитель не участвует; административный истец подаёт и подписывает заявление лично.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>
        <w:t>Ходатайство об истребовании не заявляется: перечисленные учебные копии материалов уже получены при ознакомлении и прилагаются.</w:t>
      </w:r>
    </w:p>
    <w:p>
      <w:pPr>
        <w:ind w:firstLine="283"/>
      </w:pPr>
      <w:r/>
      <w:r>
        <w:rPr>
          <w:i/>
          <w:color w:val="854D0E"/>
        </w:rPr>
        <w:t>18 сентября 2026 года</w:t>
      </w:r>
      <w:r/>
    </w:p>
    <w:p>
      <w:pPr>
        <w:ind w:firstLine="283"/>
      </w:pPr>
      <w:r>
        <w:t xml:space="preserve">________________ / </w:t>
      </w:r>
      <w:r>
        <w:rPr>
          <w:i/>
          <w:color w:val="854D0E"/>
        </w:rPr>
        <w:t>Крылов Никита Андреевич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иск о нерассмотрении приставом ходатайства по расчёту алиментного долга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