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АКТ ПРИЁМА-ПЕРЕДАЧИ КВАРТИРЫ</w:t>
      </w:r>
    </w:p>
    <w:p>
      <w:pPr>
        <w:ind w:firstLine="283"/>
      </w:pPr>
      <w:r>
        <w:t xml:space="preserve">Место составления: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23 сентября 2026 года</w:t>
      </w:r>
      <w:r/>
    </w:p>
    <w:p>
      <w:pPr>
        <w:ind w:firstLine="283"/>
      </w:pPr>
      <w:r>
        <w:t xml:space="preserve">Продавец 1: </w:t>
      </w:r>
      <w:r>
        <w:rPr>
          <w:i/>
          <w:color w:val="854D0E"/>
        </w:rPr>
        <w:t>Петров Алексей Николаевич</w:t>
      </w:r>
      <w:r>
        <w:t xml:space="preserve">, документ, удостоверяющий личность — </w:t>
      </w:r>
      <w:r>
        <w:rPr>
          <w:i/>
          <w:color w:val="854D0E"/>
        </w:rPr>
        <w:t>паспорт гражданина РФ 45 10 № 900801, выдан 20 апреля 2010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31</w:t>
      </w:r>
      <w:r>
        <w:t>.</w:t>
      </w:r>
    </w:p>
    <w:p>
      <w:pPr>
        <w:ind w:firstLine="283"/>
      </w:pPr>
      <w:r>
        <w:t xml:space="preserve">Продавец 2: </w:t>
      </w:r>
      <w:r>
        <w:rPr>
          <w:i/>
          <w:color w:val="854D0E"/>
        </w:rPr>
        <w:t>Сидоров Павел Олегович</w:t>
      </w:r>
      <w:r>
        <w:t xml:space="preserve">, документ, удостоверяющий личность — </w:t>
      </w:r>
      <w:r>
        <w:rPr>
          <w:i/>
          <w:color w:val="854D0E"/>
        </w:rPr>
        <w:t>паспорт гражданина РФ 45 12 № 900802, выдан 20 июля 2012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32</w:t>
      </w:r>
      <w:r>
        <w:t>.</w:t>
      </w:r>
    </w:p>
    <w:p>
      <w:pPr>
        <w:ind w:firstLine="283"/>
      </w:pPr>
      <w:r>
        <w:t xml:space="preserve">Продавец 3: </w:t>
      </w:r>
      <w:r>
        <w:rPr>
          <w:i/>
          <w:color w:val="854D0E"/>
        </w:rPr>
        <w:t>Орлов Михаил Игоревич</w:t>
      </w:r>
      <w:r>
        <w:t xml:space="preserve">, документ, удостоверяющий личность — </w:t>
      </w:r>
      <w:r>
        <w:rPr>
          <w:i/>
          <w:color w:val="854D0E"/>
        </w:rPr>
        <w:t>паспорт гражданина РФ 45 14 № 900803, выдан 1 сентября 2014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33</w:t>
      </w:r>
      <w:r>
        <w:t>.</w:t>
      </w:r>
    </w:p>
    <w:p>
      <w:pPr>
        <w:ind w:firstLine="283"/>
      </w:pPr>
      <w:r>
        <w:t xml:space="preserve">Покупатель: </w:t>
      </w:r>
      <w:r>
        <w:rPr>
          <w:i/>
          <w:color w:val="854D0E"/>
        </w:rPr>
        <w:t>Васильева Ирина Алексеевна</w:t>
      </w:r>
      <w:r>
        <w:t xml:space="preserve">, документ, удостоверяющий личность — </w:t>
      </w:r>
      <w:r>
        <w:rPr>
          <w:i/>
          <w:color w:val="854D0E"/>
        </w:rPr>
        <w:t>паспорт гражданина РФ 45 15 № 900804, выдан 15 марта 2015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34</w:t>
      </w:r>
      <w:r>
        <w:t>.</w:t>
      </w:r>
    </w:p>
    <w:p>
      <w:pPr>
        <w:ind w:firstLine="283"/>
      </w:pPr>
      <w:r>
        <w:t xml:space="preserve">Во исполнение договора купли-продажи всей квартиры от </w:t>
      </w:r>
      <w:r>
        <w:rPr>
          <w:i/>
          <w:color w:val="854D0E"/>
        </w:rPr>
        <w:t>10 сентября 2026 года</w:t>
      </w:r>
      <w:r>
        <w:t xml:space="preserve"> продавцы совместно передали, а покупатель принял квартиру: </w:t>
      </w:r>
      <w:r>
        <w:rPr>
          <w:i/>
          <w:color w:val="854D0E"/>
        </w:rPr>
        <w:t>г. Москва, ул. Новогиреевская, д. 24, корп. 3, кв. 61</w:t>
      </w:r>
      <w:r>
        <w:t xml:space="preserve">, кадастровый номер </w:t>
      </w:r>
      <w:r>
        <w:rPr>
          <w:i/>
          <w:color w:val="854D0E"/>
        </w:rPr>
        <w:t>77:03:0006012:900361</w:t>
      </w:r>
      <w:r>
        <w:t xml:space="preserve">, площадь </w:t>
      </w:r>
      <w:r>
        <w:rPr>
          <w:i/>
          <w:color w:val="854D0E"/>
        </w:rPr>
        <w:t>68,4</w:t>
      </w:r>
      <w:r>
        <w:t xml:space="preserve"> кв. м. Иные идентифицирующие сведения: </w:t>
      </w:r>
      <w:r>
        <w:rPr>
          <w:i/>
          <w:color w:val="854D0E"/>
        </w:rPr>
        <w:t>трёхкомнатная квартира, шестой этаж</w:t>
      </w:r>
      <w:r>
        <w:t>.</w:t>
      </w:r>
    </w:p>
    <w:p>
      <w:pPr>
        <w:ind w:firstLine="283"/>
      </w:pPr>
      <w:r>
        <w:t xml:space="preserve">Передача произведена </w:t>
      </w:r>
      <w:r>
        <w:rPr>
          <w:i/>
          <w:color w:val="854D0E"/>
        </w:rPr>
        <w:t>23 сентября 2026 года при совместном осмотре квартиры всеми продавцами и покупателем</w:t>
      </w:r>
      <w:r>
        <w:t xml:space="preserve"> в предусмотренный договором срок. Состояние освобождения квартиры: </w:t>
      </w:r>
      <w:r>
        <w:rPr>
          <w:i/>
          <w:color w:val="854D0E"/>
        </w:rPr>
        <w:t>квартира освобождена от вещей продавцов, посторонние лица не проживают</w:t>
      </w:r>
      <w:r>
        <w:t xml:space="preserve">. Переданы ключи: </w:t>
      </w:r>
      <w:r>
        <w:rPr>
          <w:i/>
          <w:color w:val="854D0E"/>
        </w:rPr>
        <w:t>два комплекта ключей от входной двери и два ключа от почтового ящика</w:t>
      </w:r>
      <w:r>
        <w:t xml:space="preserve">. Переданные документы: </w:t>
      </w:r>
      <w:r>
        <w:rPr>
          <w:i/>
          <w:color w:val="854D0E"/>
        </w:rPr>
        <w:t>копии паспортов приборов учёта и документы на установленное оборудование</w:t>
      </w:r>
      <w:r>
        <w:t>.</w:t>
      </w:r>
    </w:p>
    <w:p>
      <w:pPr>
        <w:ind w:firstLine="283"/>
      </w:pPr>
      <w:r>
        <w:t>Показания приборов учёта на момент передачи:</w:t>
      </w:r>
    </w:p>
    <w:p>
      <w:pPr>
        <w:ind w:firstLine="283"/>
      </w:pPr>
      <w:r>
        <w:t xml:space="preserve">Электроэнергия: </w:t>
      </w:r>
      <w:r>
        <w:rPr>
          <w:i/>
          <w:color w:val="854D0E"/>
        </w:rPr>
        <w:t>№ Э-900101, 12 345 кВт·ч</w:t>
      </w:r>
      <w:r>
        <w:t>.</w:t>
      </w:r>
    </w:p>
    <w:p>
      <w:pPr>
        <w:ind w:firstLine="283"/>
      </w:pPr>
      <w:r>
        <w:t xml:space="preserve">Холодная вода: </w:t>
      </w:r>
      <w:r>
        <w:rPr>
          <w:i/>
          <w:color w:val="854D0E"/>
        </w:rPr>
        <w:t>№ Х-900102, 234 куб. м</w:t>
      </w:r>
      <w:r>
        <w:t>.</w:t>
      </w:r>
    </w:p>
    <w:p>
      <w:pPr>
        <w:ind w:firstLine="283"/>
      </w:pPr>
      <w:r>
        <w:t xml:space="preserve">Горячая вода: </w:t>
      </w:r>
      <w:r>
        <w:rPr>
          <w:i/>
          <w:color w:val="854D0E"/>
        </w:rPr>
        <w:t>№ Г-900103, 198 куб. м</w:t>
      </w:r>
      <w:r>
        <w:t>.</w:t>
      </w:r>
    </w:p>
    <w:p>
      <w:pPr>
        <w:ind w:firstLine="283"/>
      </w:pPr>
      <w:r>
        <w:t xml:space="preserve">Фактическое состояние квартиры при осмотре: </w:t>
      </w:r>
      <w:r>
        <w:rPr>
          <w:i/>
          <w:color w:val="854D0E"/>
        </w:rPr>
        <w:t>стены и полы без видимых повреждений, окна закрываются, водоснабжение и электроснабжение при осмотре работают</w:t>
      </w:r>
      <w:r>
        <w:t xml:space="preserve">. Выявленные недостатки и замечания: </w:t>
      </w:r>
      <w:r>
        <w:rPr>
          <w:i/>
          <w:color w:val="854D0E"/>
        </w:rPr>
        <w:t>при совместном осмотре видимых недостатков и замечаний не заявлено</w:t>
      </w:r>
      <w:r>
        <w:t xml:space="preserve">. Согласованный порядок устранения выявленных недостатков: </w:t>
      </w:r>
      <w:r>
        <w:rPr>
          <w:i/>
          <w:color w:val="854D0E"/>
        </w:rPr>
        <w:t>отдельное соглашение об устранении недостатков не заключалось</w:t>
      </w:r>
      <w:r>
        <w:t>.</w:t>
      </w:r>
    </w:p>
    <w:p>
      <w:pPr>
        <w:ind w:firstLine="283"/>
      </w:pPr>
      <w:r>
        <w:t>Данный акт оформляет фактическую передачу. Он не является распиской об оплате цены и не заменяет банковские подтверждения расчётов. Отсутствие видимых замечаний не объявляется подтверждением отсутствия скрытых недостатков.</w:t>
      </w:r>
    </w:p>
    <w:p>
      <w:pPr>
        <w:ind w:firstLine="283"/>
      </w:pPr>
      <w:r>
        <w:t>Подписи сторон:</w:t>
      </w:r>
    </w:p>
    <w:p>
      <w:pPr>
        <w:keepNext/>
        <w:ind w:firstLine="283"/>
      </w:pPr>
      <w:r>
        <w:t>Продавец 1: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Алексей Николаевич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Продавец 2: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Сидоров Павел Олегович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Продавец 3: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Михаил Игоревич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Васильева Ирина Алексеевна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квартиры от трёх продавцов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