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 О БЕЗВОЗМЕЗДНОМ ПОРУЧЕНИИ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Тула</w:t>
      </w:r>
      <w:r/>
    </w:p>
    <w:p>
      <w:pPr>
        <w:ind w:firstLine="283"/>
      </w:pPr>
      <w:r/>
      <w:r>
        <w:rPr>
          <w:i/>
          <w:color w:val="854D0E"/>
        </w:rPr>
        <w:t>20 октября 2026 года</w:t>
      </w:r>
      <w:r/>
    </w:p>
    <w:p>
      <w:pPr>
        <w:ind w:firstLine="283"/>
      </w:pPr>
      <w:r/>
      <w:r>
        <w:rPr>
          <w:i/>
          <w:color w:val="854D0E"/>
        </w:rPr>
        <w:t>Белов Артём Викторович</w:t>
      </w:r>
      <w:r>
        <w:t xml:space="preserve">, дата рождения </w:t>
      </w:r>
      <w:r>
        <w:rPr>
          <w:i/>
          <w:color w:val="854D0E"/>
        </w:rPr>
        <w:t>14 февраля 1985 года</w:t>
      </w:r>
      <w:r>
        <w:t xml:space="preserve">, паспорт </w:t>
      </w:r>
      <w:r>
        <w:rPr>
          <w:i/>
          <w:color w:val="854D0E"/>
        </w:rPr>
        <w:t>45 24 555666, выдан 26 февраля 2024 года ГУ МВД России по г. Москве, код 770-001</w:t>
      </w:r>
      <w:r>
        <w:t xml:space="preserve">, адрес </w:t>
      </w:r>
      <w:r>
        <w:rPr>
          <w:i/>
          <w:color w:val="854D0E"/>
        </w:rPr>
        <w:t>г. Тула, ул. Металлургов, д. 7, кв. 16</w:t>
      </w:r>
      <w:r>
        <w:t xml:space="preserve">, именуемый «Доверитель», и </w:t>
      </w:r>
      <w:r>
        <w:rPr>
          <w:i/>
          <w:color w:val="854D0E"/>
        </w:rPr>
        <w:t>Белов Никита Викторович</w:t>
      </w:r>
      <w:r>
        <w:t xml:space="preserve">, дата рождения </w:t>
      </w:r>
      <w:r>
        <w:rPr>
          <w:i/>
          <w:color w:val="854D0E"/>
        </w:rPr>
        <w:t>9 июля 1988 года</w:t>
      </w:r>
      <w:r>
        <w:t xml:space="preserve">, паспорт </w:t>
      </w:r>
      <w:r>
        <w:rPr>
          <w:i/>
          <w:color w:val="854D0E"/>
        </w:rPr>
        <w:t>45 24 777888, выдан 22 июля 2024 года ГУ МВД России по г. Москве, код 770-002</w:t>
      </w:r>
      <w:r>
        <w:t xml:space="preserve">, адрес </w:t>
      </w:r>
      <w:r>
        <w:rPr>
          <w:i/>
          <w:color w:val="854D0E"/>
        </w:rPr>
        <w:t>г. Тула, ул. Металлургов, д. 7, кв. 28</w:t>
      </w:r>
      <w:r>
        <w:t>, именуемый «Поверенный», согласовали следующее.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Доверитель поручает, а Поверенный принимает на период с </w:t>
      </w:r>
      <w:r>
        <w:rPr>
          <w:i/>
          <w:color w:val="854D0E"/>
        </w:rPr>
        <w:t>1 ноября 2026 года</w:t>
      </w:r>
      <w:r>
        <w:t xml:space="preserve"> по </w:t>
      </w:r>
      <w:r>
        <w:rPr>
          <w:i/>
          <w:color w:val="854D0E"/>
        </w:rPr>
        <w:t>31 октября 2027 года</w:t>
      </w:r>
      <w:r>
        <w:t xml:space="preserve"> ведение бытовых вопросов содержания квартиры </w:t>
      </w:r>
      <w:r>
        <w:rPr>
          <w:i/>
          <w:color w:val="854D0E"/>
        </w:rPr>
        <w:t>г. Тула, ул. Металлургов, д. 7, кв. 16</w:t>
      </w:r>
      <w:r>
        <w:t xml:space="preserve">, кадастровый номер </w:t>
      </w:r>
      <w:r>
        <w:rPr>
          <w:i/>
          <w:color w:val="854D0E"/>
        </w:rPr>
        <w:t>71:30:040101:5716</w:t>
      </w:r>
      <w:r>
        <w:t>: обращения в управляющую и ресурсоснабжающие организации, получение ответов и актов, передачу показаний счётчиков и организацию согласованного доступа специалистов.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Для юридических действий Доверитель выдаёт отдельную ограниченную доверенность от </w:t>
      </w:r>
      <w:r>
        <w:rPr>
          <w:i/>
          <w:color w:val="854D0E"/>
        </w:rPr>
        <w:t>20 октября 2026 года</w:t>
      </w:r>
      <w:r>
        <w:t>. Поверенный не выходит за её полномочия. Настоящее соглашение не даёт права сдавать или отчуждать квартиру, получать деньги, распоряжаться банковскими счетами либо заключать новые договоры ремонта от имени Доверителя.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Поручение безвозмездное. Поверенный вправе просить возмещения фактически понесённых за свой счёт документированных почтовых расходов и проезда для исполнения поручения в пределах </w:t>
      </w:r>
      <w:r>
        <w:rPr>
          <w:i/>
          <w:color w:val="854D0E"/>
        </w:rPr>
        <w:t>2 000 (две тысячи)</w:t>
      </w:r>
      <w:r>
        <w:t xml:space="preserve"> рублей за календарный месяц. Большие расходы предварительно письменно согласовываются. Деньги Доверителя Поверенный не получает и оплату услуг от его имени не совершает.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Не позднее пятого числа следующего месяца Поверенный направляет Доверителю отчёт о совершённых действиях, ответы организаций, акты и копии подтверждений расходов. О срочной неисправности сообщает незамедлительно. Доверитель проверяет отчёт и возмещает согласованные подтверждённые расходы в течение десяти календарных дней после его получения.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Для доступа передаются </w:t>
      </w:r>
      <w:r>
        <w:rPr>
          <w:i/>
          <w:color w:val="854D0E"/>
        </w:rPr>
        <w:t>один комплект из двух ключей</w:t>
      </w:r>
      <w:r>
        <w:t>. Поверенный хранит их бережно, не передаёт посторонним и допускает специалистов только по согласованию с Доверителем. По окончании поручения возвращает ключи и полученные документы в течение трёх календарных дней.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Вопросы, не входящие в поручение, Поверенный передаёт Доверителю для решения; молчание не считается согласием на новые обязанности или расходы. Прекращение поручения и отмена доверенности оформляются с учётом применимых правил и уведомления необходимых лиц. Поверенный передаёт итоговый отчёт и документы; фактически возникшие обязательства Стороны сверяют отдельно.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Изменения согласовываются письменно. Подписаны два экземпляра, по одному Стороне. Соглашение не заменяет подтверждения права собственности, отдельной доверенности или требований организаций к форме обращения.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Доверитель: ________________ / </w:t>
      </w:r>
      <w:r>
        <w:rPr>
          <w:i/>
          <w:color w:val="854D0E"/>
        </w:rPr>
        <w:t>Белов Артём Викторович</w:t>
      </w:r>
      <w:r/>
    </w:p>
    <w:p>
      <w:pPr>
        <w:ind w:firstLine="283"/>
      </w:pPr>
      <w:r>
        <w:t xml:space="preserve">Поверенный: ________________ / </w:t>
      </w:r>
      <w:r>
        <w:rPr>
          <w:i/>
          <w:color w:val="854D0E"/>
        </w:rPr>
        <w:t>Белов Никита Викторович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Безвозмездное поручение родственнику по бытовым вопросам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