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ДОВЕРЕННОСТЬ НА ПОДПИСАНИЕ ДОГОВОРА ПОКУПКИ И АКТА ПРИЁМА КВАРТИРЫ КОМПАНИЕЙ</w:t>
      </w:r>
    </w:p>
    <w:p>
      <w:pPr>
        <w:ind w:firstLine="283"/>
      </w:pPr>
      <w:r/>
      <w:r>
        <w:rPr>
          <w:i/>
          <w:color w:val="854D0E"/>
        </w:rPr>
        <w:t>г. Москва</w:t>
      </w:r>
      <w:r>
        <w:t xml:space="preserve">. </w:t>
      </w:r>
      <w:r>
        <w:rPr>
          <w:i/>
          <w:color w:val="854D0E"/>
        </w:rPr>
        <w:t>17 октября 2026 года</w:t>
      </w:r>
      <w:r>
        <w:t>.</w:t>
      </w:r>
    </w:p>
    <w:p>
      <w:pPr>
        <w:ind w:firstLine="283"/>
      </w:pPr>
      <w:r/>
      <w:r>
        <w:rPr>
          <w:i/>
          <w:color w:val="854D0E"/>
        </w:rPr>
        <w:t>Общество с ограниченной ответственностью «Учебная покупка 008»</w:t>
      </w:r>
      <w:r>
        <w:t xml:space="preserve">, ОГРН </w:t>
      </w:r>
      <w:r>
        <w:rPr>
          <w:i/>
          <w:color w:val="854D0E"/>
        </w:rPr>
        <w:t>1267700000083</w:t>
      </w:r>
      <w:r>
        <w:t xml:space="preserve">, ИНН </w:t>
      </w:r>
      <w:r>
        <w:rPr>
          <w:i/>
          <w:color w:val="854D0E"/>
        </w:rPr>
        <w:t>7700000087</w:t>
      </w:r>
      <w:r>
        <w:t xml:space="preserve">, место нахождения: </w:t>
      </w:r>
      <w:r>
        <w:rPr>
          <w:i/>
          <w:color w:val="854D0E"/>
        </w:rPr>
        <w:t>г. Москва, Ореховый бульвар, д. 10, корп. 1, офис 008</w:t>
      </w:r>
      <w:r>
        <w:t xml:space="preserve">, в лице генерального директора </w:t>
      </w:r>
      <w:r>
        <w:rPr>
          <w:i/>
          <w:color w:val="854D0E"/>
        </w:rPr>
        <w:t>Орлова Дмитрия Сергеевича</w:t>
      </w:r>
      <w:r>
        <w:t xml:space="preserve">, действующего на основании Устава, настоящей доверенностью уполномочивает </w:t>
      </w:r>
      <w:r>
        <w:rPr>
          <w:i/>
          <w:color w:val="854D0E"/>
        </w:rPr>
        <w:t>Смирнову Анну Павловну</w:t>
      </w:r>
      <w:r>
        <w:t xml:space="preserve">, дата рождения </w:t>
      </w:r>
      <w:r>
        <w:rPr>
          <w:i/>
          <w:color w:val="854D0E"/>
        </w:rPr>
        <w:t>14 августа 1987 года</w:t>
      </w:r>
      <w:r>
        <w:t xml:space="preserve">, паспорт: </w:t>
      </w:r>
      <w:r>
        <w:rPr>
          <w:i/>
          <w:color w:val="854D0E"/>
        </w:rPr>
        <w:t>45 18 № 642731</w:t>
      </w:r>
      <w:r>
        <w:t xml:space="preserve">, выдан </w:t>
      </w:r>
      <w:r>
        <w:rPr>
          <w:i/>
          <w:color w:val="854D0E"/>
        </w:rPr>
        <w:t>20 сентября 2018 года</w:t>
      </w:r>
      <w:r>
        <w:t xml:space="preserve"> </w:t>
      </w:r>
      <w:r>
        <w:rPr>
          <w:i/>
          <w:color w:val="854D0E"/>
        </w:rPr>
        <w:t>ОМВД России по району Орехово-Борисово Северное г. Москвы</w:t>
      </w:r>
      <w:r>
        <w:t xml:space="preserve">, код подразделения </w:t>
      </w:r>
      <w:r>
        <w:rPr>
          <w:i/>
          <w:color w:val="854D0E"/>
        </w:rPr>
        <w:t>770-123</w:t>
      </w:r>
      <w:r>
        <w:t xml:space="preserve">, адрес: </w:t>
      </w:r>
      <w:r>
        <w:rPr>
          <w:i/>
          <w:color w:val="854D0E"/>
        </w:rPr>
        <w:t>г. Москва, ул. Шипиловская, д. 25, корп. 1, кв. 18</w:t>
      </w:r>
      <w:r>
        <w:t>, действовать от имени общества только в следующих пределах.</w:t>
      </w:r>
    </w:p>
    <w:p>
      <w:pPr>
        <w:ind w:firstLine="283"/>
      </w:pPr>
      <w:r>
        <w:t xml:space="preserve">Объект покупки — квартира целиком по адресу: </w:t>
      </w:r>
      <w:r>
        <w:rPr>
          <w:i/>
          <w:color w:val="854D0E"/>
        </w:rPr>
        <w:t>г. Москва, Ореховый бульвар, д. 10, корп. 1, кв. 38</w:t>
      </w:r>
      <w:r>
        <w:t xml:space="preserve">, кадастровый номер </w:t>
      </w:r>
      <w:r>
        <w:rPr>
          <w:i/>
          <w:color w:val="854D0E"/>
        </w:rPr>
        <w:t>77:05:0012003:8008</w:t>
      </w:r>
      <w:r>
        <w:t xml:space="preserve">, общая площадь </w:t>
      </w:r>
      <w:r>
        <w:rPr>
          <w:i/>
          <w:color w:val="854D0E"/>
        </w:rPr>
        <w:t>54,0</w:t>
      </w:r>
      <w:r>
        <w:t xml:space="preserve"> кв. м. Продавец — </w:t>
      </w:r>
      <w:r>
        <w:rPr>
          <w:i/>
          <w:color w:val="854D0E"/>
        </w:rPr>
        <w:t>Соколов Игорь Викторович</w:t>
      </w:r>
      <w:r>
        <w:t xml:space="preserve">. Фиксированная цена — </w:t>
      </w:r>
      <w:r>
        <w:rPr>
          <w:i/>
          <w:color w:val="854D0E"/>
        </w:rPr>
        <w:t>8 900 000</w:t>
      </w:r>
      <w:r>
        <w:t xml:space="preserve"> (</w:t>
      </w:r>
      <w:r>
        <w:rPr>
          <w:i/>
          <w:color w:val="854D0E"/>
        </w:rPr>
        <w:t>восемь миллионов девятьсот тысяч</w:t>
      </w:r>
      <w:r>
        <w:t>) рублей. Доверенность не распространяется на другую квартиру или отдельную долю.</w:t>
      </w:r>
    </w:p>
    <w:p>
      <w:pPr>
        <w:keepNext/>
        <w:spacing w:before="140"/>
      </w:pPr>
      <w:r>
        <w:rPr>
          <w:b/>
        </w:rPr>
        <w:t>Предоставленные полномочия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Подписать от имени общества договор купли-продажи указанной квартиры с названным продавцом по цене </w:t>
      </w:r>
      <w:r>
        <w:rPr>
          <w:i/>
          <w:color w:val="854D0E"/>
        </w:rPr>
        <w:t>8 900 000</w:t>
      </w:r>
      <w:r>
        <w:t xml:space="preserve"> рублей на условиях согласованного обществом проекта № </w:t>
      </w:r>
      <w:r>
        <w:rPr>
          <w:i/>
          <w:color w:val="854D0E"/>
        </w:rPr>
        <w:t>ПК-008/26</w:t>
      </w:r>
      <w:r>
        <w:t xml:space="preserve"> от </w:t>
      </w:r>
      <w:r>
        <w:rPr>
          <w:i/>
          <w:color w:val="854D0E"/>
        </w:rPr>
        <w:t>16 октября 2026 года</w:t>
      </w:r>
      <w:r>
        <w:t>. Экземпляр проекта, подписанный генеральным директором общества для идентификации согласованных условий, прилагается к доверенности.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При фактической передаче квартиры принять её от продавца от имени общества, получить передаваемые ключи и подписать передаточный акт. В акте отражаются фактическая передача, состояние квартиры и выявленные замечания. Полномочие не включает отказ от требований по недостаткам или подписание утверждения о полном расчёте вопреки действительности.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Получить экземпляры подписанных договора и передаточного акта и передать их обществу.</w:t>
      </w:r>
    </w:p>
    <w:p>
      <w:pPr>
        <w:keepNext/>
        <w:spacing w:before="140"/>
      </w:pPr>
      <w:r>
        <w:rPr>
          <w:b/>
        </w:rPr>
        <w:t>Ограничения мандата</w:t>
      </w:r>
    </w:p>
    <w:p>
      <w:pPr>
        <w:ind w:firstLine="283"/>
      </w:pPr>
      <w:r>
        <w:t>Представитель не вправе изменять объект, цену, порядок расчётов и иные согласованные условия договора; заключать предварительный договор, соглашение об авансе или задатке; подписывать соглашение о расторжении либо изменении договора. При необходимости изменений требуется самостоятельное решение общества и новая проверка полномочий.</w:t>
      </w:r>
    </w:p>
    <w:p>
      <w:pPr>
        <w:ind w:firstLine="283"/>
      </w:pPr>
      <w:r>
        <w:t>Оплату производит само общество. Полномочия на перечисление или получение денег, распоряжение счетами, выдачу платёжных поручений и подтверждение неосуществлённых расчётов представителю не предоставлены.</w:t>
      </w:r>
    </w:p>
    <w:p>
      <w:pPr>
        <w:ind w:firstLine="283"/>
      </w:pPr>
      <w:r>
        <w:t>Доверенность не предоставляет права продавать, дарить, закладывать или сдавать имущество общества, отказываться от его прав, выступать от имени продавца либо совершать сделку с самим собой. Передоверие не допускается.</w:t>
      </w:r>
    </w:p>
    <w:p>
      <w:pPr>
        <w:ind w:firstLine="283"/>
      </w:pPr>
      <w:r>
        <w:t>Подписание и подача заявлений о государственной регистрации перехода права, получение регистрационного результата и электронное представительство в Росреестре в этот мандат не входят. Общество организует регистрацию отдельно через надлежаще уполномоченное лицо. Этот документ не подтверждает завершение покупки или возникновение права собственности.</w:t>
      </w:r>
    </w:p>
    <w:p>
      <w:pPr>
        <w:ind w:firstLine="283"/>
      </w:pPr>
      <w:r>
        <w:t xml:space="preserve">Доверенность действует по </w:t>
      </w:r>
      <w:r>
        <w:rPr>
          <w:i/>
          <w:color w:val="854D0E"/>
        </w:rPr>
        <w:t>17 января 2027 года</w:t>
      </w:r>
      <w:r>
        <w:t xml:space="preserve"> включительно.</w:t>
      </w:r>
    </w:p>
    <w:p>
      <w:pPr>
        <w:ind w:firstLine="283"/>
      </w:pPr>
      <w:r>
        <w:t xml:space="preserve">Приложение: согласованный проект договора № </w:t>
      </w:r>
      <w:r>
        <w:rPr>
          <w:i/>
          <w:color w:val="854D0E"/>
        </w:rPr>
        <w:t>ПК-008/26</w:t>
      </w:r>
      <w:r>
        <w:t xml:space="preserve"> от </w:t>
      </w:r>
      <w:r>
        <w:rPr>
          <w:i/>
          <w:color w:val="854D0E"/>
        </w:rPr>
        <w:t>16 октября 2026 года</w:t>
      </w:r>
      <w:r>
        <w:t>, подписанный генеральным директором для идентификации условий.</w:t>
      </w:r>
    </w:p>
    <w:p>
      <w:pPr>
        <w:keepNext/>
        <w:ind w:firstLine="283"/>
      </w:pPr>
      <w:r>
        <w:t>Генеральный директор общества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Орлов Дмитрий Сергеевич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представителю ООО на договор покупки и акт приёма одной квартиры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