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Центральный районный суд г. Омска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644099, г. Омск, ул. Тарская, д. 28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апреля 1985 года, г. Омск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Омск, набережная Тухачевского, д. 16,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52 10 123456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Контакты: </w:t>
            </w:r>
            <w:r>
              <w:rPr>
                <w:i/>
                <w:color w:val="854D0E"/>
                <w:sz w:val="24"/>
              </w:rPr>
              <w:t>anna.sokolova@example.org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Павел Игоревич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18 июня 1982 года, г. Омск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Омск, набережная Тухачевского, д. 16, кв. 36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Идентификатор: неизвестен истцу; прошу суд запросить сведения в порядке пункта 3 части 2 статьи 131 ГПК РФ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Госпошлина: </w:t>
            </w:r>
            <w:r>
              <w:rPr>
                <w:i/>
                <w:color w:val="854D0E"/>
                <w:sz w:val="24"/>
              </w:rPr>
              <w:t>3 000 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ind w:firstLine="283"/>
      </w:pPr>
      <w:r>
        <w:t>об отстранении от наследования по закону</w:t>
      </w:r>
    </w:p>
    <w:p>
      <w:pPr>
        <w:ind w:firstLine="283"/>
      </w:pPr>
      <w:r/>
      <w:r>
        <w:rPr>
          <w:i/>
          <w:color w:val="854D0E"/>
        </w:rPr>
        <w:t>1 июля 2026 года</w:t>
      </w:r>
      <w:r>
        <w:t xml:space="preserve"> умер мой отец </w:t>
      </w:r>
      <w:r>
        <w:rPr>
          <w:i/>
          <w:color w:val="854D0E"/>
        </w:rPr>
        <w:t>Соколов Игорь Петрович</w:t>
      </w:r>
      <w:r>
        <w:t xml:space="preserve">, последнее место жительства: </w:t>
      </w:r>
      <w:r>
        <w:rPr>
          <w:i/>
          <w:color w:val="854D0E"/>
        </w:rPr>
        <w:t>г. Омск, набережная Тухачевского, д. 16, кв. 48</w:t>
      </w:r>
      <w:r>
        <w:t xml:space="preserve">. Наследственное дело № </w:t>
      </w:r>
      <w:r>
        <w:rPr>
          <w:i/>
          <w:color w:val="854D0E"/>
        </w:rPr>
        <w:t>УЧ-120/2026</w:t>
      </w:r>
      <w:r>
        <w:t xml:space="preserve"> открыто после его смерти. Завещания нет. Наследниками первой очереди являемся я и ответчик, сын наследодателя; супруги и родителей, переживших наследодателя, нет, иных детей и наследников по праву представления мне не известно. Мы оба подали заявления о принятии наследства </w:t>
      </w:r>
      <w:r>
        <w:rPr>
          <w:i/>
          <w:color w:val="854D0E"/>
        </w:rPr>
        <w:t>15 июля и 20 июля 2026 года</w:t>
      </w:r>
      <w:r>
        <w:t>. Свидетельства о праве на наследство пока не выданы. Состав наследства: принадлежавшая отцу квартира по указанному адресу и денежный вклад.</w:t>
      </w:r>
    </w:p>
    <w:p>
      <w:pPr>
        <w:ind w:firstLine="283"/>
      </w:pPr>
      <w:r>
        <w:t>Мой законный интерес состоит в том, что отстранение другого наследника влияет на круг лиц, призываемых к наследованию по закону, и размер моей наследственной доли. Родство и принятие наследства подтверждены приложенными документами.</w:t>
      </w:r>
    </w:p>
    <w:p>
      <w:pPr>
        <w:ind w:firstLine="283"/>
      </w:pPr>
      <w:r>
        <w:t xml:space="preserve">Обязанность ответчика содержать наследодателя установлена судом. Реквизиты решения: решение </w:t>
      </w:r>
      <w:r>
        <w:rPr>
          <w:i/>
          <w:color w:val="854D0E"/>
        </w:rPr>
        <w:t>Центрального районного суда г. Омска</w:t>
      </w:r>
      <w:r>
        <w:t xml:space="preserve"> от </w:t>
      </w:r>
      <w:r>
        <w:rPr>
          <w:i/>
          <w:color w:val="854D0E"/>
        </w:rPr>
        <w:t>12 апреля 2023 года</w:t>
      </w:r>
      <w:r>
        <w:t xml:space="preserve"> по делу № </w:t>
      </w:r>
      <w:r>
        <w:rPr>
          <w:i/>
          <w:color w:val="854D0E"/>
        </w:rPr>
        <w:t>2-УЧ-14/2023</w:t>
      </w:r>
      <w:r>
        <w:t xml:space="preserve"> о взыскании с ответчика ежемесячно </w:t>
      </w:r>
      <w:r>
        <w:rPr>
          <w:i/>
          <w:color w:val="854D0E"/>
        </w:rPr>
        <w:t>15 000 рублей</w:t>
      </w:r>
      <w:r>
        <w:t xml:space="preserve"> на содержание нетрудоспособного нуждающегося отца. Решение вступило в законную силу </w:t>
      </w:r>
      <w:r>
        <w:rPr>
          <w:i/>
          <w:color w:val="854D0E"/>
        </w:rPr>
        <w:t>16 мая 2023 года</w:t>
      </w:r>
      <w:r>
        <w:t xml:space="preserve">. Исполнение велось в исполнительном производстве № </w:t>
      </w:r>
      <w:r>
        <w:rPr>
          <w:i/>
          <w:color w:val="854D0E"/>
        </w:rPr>
        <w:t>УЧ-123/2023</w:t>
      </w:r>
      <w:r>
        <w:t xml:space="preserve">, возбужденном </w:t>
      </w:r>
      <w:r>
        <w:rPr>
          <w:i/>
          <w:color w:val="854D0E"/>
        </w:rPr>
        <w:t>1 июня 2023 года</w:t>
      </w:r>
      <w:r>
        <w:t>. Это не предполагаемая моральная обязанность навещать отца, а установленная законом обязанность по содержанию.</w:t>
      </w:r>
    </w:p>
    <w:p>
      <w:pPr>
        <w:ind w:firstLine="283"/>
      </w:pPr>
      <w:r>
        <w:t xml:space="preserve">Обстоятельства злостного уклонения: с </w:t>
      </w:r>
      <w:r>
        <w:rPr>
          <w:i/>
          <w:color w:val="854D0E"/>
        </w:rPr>
        <w:t>1 июля 2023 года</w:t>
      </w:r>
      <w:r>
        <w:t xml:space="preserve"> по </w:t>
      </w:r>
      <w:r>
        <w:rPr>
          <w:i/>
          <w:color w:val="854D0E"/>
        </w:rPr>
        <w:t>30 июня 2026 года</w:t>
      </w:r>
      <w:r>
        <w:t xml:space="preserve"> включительно ответчик не вносил назначенные платежи. Постановлением пристава от </w:t>
      </w:r>
      <w:r>
        <w:rPr>
          <w:i/>
          <w:color w:val="854D0E"/>
        </w:rPr>
        <w:t>15 июля 2026 года</w:t>
      </w:r>
      <w:r>
        <w:t xml:space="preserve"> № </w:t>
      </w:r>
      <w:r>
        <w:rPr>
          <w:i/>
          <w:color w:val="854D0E"/>
        </w:rPr>
        <w:t>УЧ-РЗ-4</w:t>
      </w:r>
      <w:r>
        <w:t xml:space="preserve"> установлена задолженность за </w:t>
      </w:r>
      <w:r>
        <w:rPr>
          <w:i/>
          <w:color w:val="854D0E"/>
        </w:rPr>
        <w:t>36</w:t>
      </w:r>
      <w:r>
        <w:t xml:space="preserve"> месяцев: </w:t>
      </w:r>
      <w:r>
        <w:rPr>
          <w:i/>
          <w:color w:val="854D0E"/>
        </w:rPr>
        <w:t>15 000 рублей</w:t>
      </w:r>
      <w:r>
        <w:t xml:space="preserve"> × </w:t>
      </w:r>
      <w:r>
        <w:rPr>
          <w:i/>
          <w:color w:val="854D0E"/>
        </w:rPr>
        <w:t>36</w:t>
      </w:r>
      <w:r>
        <w:t xml:space="preserve"> = </w:t>
      </w:r>
      <w:r>
        <w:rPr>
          <w:i/>
          <w:color w:val="854D0E"/>
        </w:rPr>
        <w:t>540 000 рублей</w:t>
      </w:r>
      <w:r>
        <w:t xml:space="preserve">; поступившие в этот период платежи — </w:t>
      </w:r>
      <w:r>
        <w:rPr>
          <w:i/>
          <w:color w:val="854D0E"/>
        </w:rPr>
        <w:t>0 рублей</w:t>
      </w:r>
      <w:r>
        <w:t xml:space="preserve">. Злостность за период с </w:t>
      </w:r>
      <w:r>
        <w:rPr>
          <w:i/>
          <w:color w:val="854D0E"/>
        </w:rPr>
        <w:t>июля 2023 года</w:t>
      </w:r>
      <w:r>
        <w:t xml:space="preserve"> по </w:t>
      </w:r>
      <w:r>
        <w:rPr>
          <w:i/>
          <w:color w:val="854D0E"/>
        </w:rPr>
        <w:t>январь 2026 года</w:t>
      </w:r>
      <w:r>
        <w:t xml:space="preserve"> подтверждается вступившим в силу приговором от </w:t>
      </w:r>
      <w:r>
        <w:rPr>
          <w:i/>
          <w:color w:val="854D0E"/>
        </w:rPr>
        <w:t>2 марта 2026 года</w:t>
      </w:r>
      <w:r>
        <w:t xml:space="preserve">: ответчик скрывал работу и доход, сообщал недостоверные сведения, игнорировал извещения. Продолжение неисполнения с </w:t>
      </w:r>
      <w:r>
        <w:rPr>
          <w:i/>
          <w:color w:val="854D0E"/>
        </w:rPr>
        <w:t>февраля по июнь 2026 года</w:t>
      </w:r>
      <w:r>
        <w:t xml:space="preserve"> подтверждается последующими материалами исполнительного производства, а не этим приговором. Доказательства: постановление о расчёте задолженности от </w:t>
      </w:r>
      <w:r>
        <w:rPr>
          <w:i/>
          <w:color w:val="854D0E"/>
        </w:rPr>
        <w:t>15 июля 2026 года</w:t>
      </w:r>
      <w:r>
        <w:t xml:space="preserve"> № </w:t>
      </w:r>
      <w:r>
        <w:rPr>
          <w:i/>
          <w:color w:val="854D0E"/>
        </w:rPr>
        <w:t>УЧ-РЗ-4</w:t>
      </w:r>
      <w:r>
        <w:t xml:space="preserve">; вступивший в силу приговор </w:t>
      </w:r>
      <w:r>
        <w:rPr>
          <w:i/>
          <w:color w:val="854D0E"/>
        </w:rPr>
        <w:t>Центрального районного суда г. Омска</w:t>
      </w:r>
      <w:r>
        <w:t xml:space="preserve"> от </w:t>
      </w:r>
      <w:r>
        <w:rPr>
          <w:i/>
          <w:color w:val="854D0E"/>
        </w:rPr>
        <w:t>2 марта 2026 года</w:t>
      </w:r>
      <w:r>
        <w:t xml:space="preserve"> по делу № </w:t>
      </w:r>
      <w:r>
        <w:rPr>
          <w:i/>
          <w:color w:val="854D0E"/>
        </w:rPr>
        <w:t>1-УЧ-28/2026</w:t>
      </w:r>
      <w:r>
        <w:t xml:space="preserve"> по части 2 статьи 157 УК РФ; материалы извещений и объяснений из исполнительного производства. Размер задолженности </w:t>
      </w:r>
      <w:r>
        <w:rPr>
          <w:i/>
          <w:color w:val="854D0E"/>
        </w:rPr>
        <w:t>540 000 рублей</w:t>
      </w:r>
      <w:r>
        <w:t xml:space="preserve"> сам по себе не считаю достаточным доказательством злостности; прошу оценить длительность, причины, сведения о доходах и установленные действия ответчика в совокупности. Ответчик был трудоспособен и располагал доходом, уважительные причины неисполнения по имеющимся документам отсутствовали: справки о заработке за </w:t>
      </w:r>
      <w:r>
        <w:rPr>
          <w:i/>
          <w:color w:val="854D0E"/>
        </w:rPr>
        <w:t>2023–2026 годы</w:t>
      </w:r>
      <w:r>
        <w:t xml:space="preserve"> и установленные приговором сведения о работе и сокрытии дохода; медицинских препятствий по материалам дела не установлено.</w:t>
      </w:r>
    </w:p>
    <w:p>
      <w:pPr>
        <w:ind w:firstLine="283"/>
      </w:pPr>
      <w:r>
        <w:t>На основании пункта 2 статьи 1117 ГК РФ, пункта 20 постановления Пленума Верховного Суда РФ от 29 мая 2012 года № 9, статей 24, 28, 131 и 132 ГПК РФ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Отстранить </w:t>
      </w:r>
      <w:r>
        <w:rPr>
          <w:i/>
          <w:color w:val="854D0E"/>
        </w:rPr>
        <w:t>Соколова Павла Игоревича</w:t>
      </w:r>
      <w:r>
        <w:t xml:space="preserve"> от наследования по закону после смерти </w:t>
      </w:r>
      <w:r>
        <w:rPr>
          <w:i/>
          <w:color w:val="854D0E"/>
        </w:rPr>
        <w:t>Соколова Игоря Петровича</w:t>
      </w:r>
      <w:r>
        <w:t xml:space="preserve">, умершего </w:t>
      </w:r>
      <w:r>
        <w:rPr>
          <w:i/>
          <w:color w:val="854D0E"/>
        </w:rPr>
        <w:t>1 июля 2026 года</w:t>
      </w:r>
      <w:r>
        <w:t>, в связи со злостным уклонением от выполнения установленной законом обязанности по его содержанию.</w:t>
      </w:r>
    </w:p>
    <w:p>
      <w:pPr>
        <w:ind w:firstLine="283"/>
      </w:pPr>
      <w:r>
        <w:t>Требований о присуждении мне имущества, разделе наследства, автоматической передаче доли ответчика или признании недействительным уже выданного свидетельства в этом иске не заявляю.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Свидетельство о смерти наследодателя </w:t>
      </w:r>
      <w:r>
        <w:rPr>
          <w:i/>
          <w:color w:val="854D0E"/>
        </w:rPr>
        <w:t>I-КН № 400001</w:t>
      </w:r>
      <w:r>
        <w:t xml:space="preserve"> от </w:t>
      </w:r>
      <w:r>
        <w:rPr>
          <w:i/>
          <w:color w:val="854D0E"/>
        </w:rPr>
        <w:t>5 июля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Документы о родстве истца и ответчика с наследодателем: копии свидетельств о рождении </w:t>
      </w:r>
      <w:r>
        <w:rPr>
          <w:i/>
          <w:color w:val="854D0E"/>
        </w:rPr>
        <w:t>I-КН № 300001</w:t>
      </w:r>
      <w:r>
        <w:t xml:space="preserve"> и </w:t>
      </w:r>
      <w:r>
        <w:rPr>
          <w:i/>
          <w:color w:val="854D0E"/>
        </w:rPr>
        <w:t>I-КН № 300002</w:t>
      </w:r>
      <w:r>
        <w:t xml:space="preserve"> с указанием общего отца.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Подтверждения состава наследников, открытия дела и принятия наследства: справка по наследственному делу № </w:t>
      </w:r>
      <w:r>
        <w:rPr>
          <w:i/>
          <w:color w:val="854D0E"/>
        </w:rPr>
        <w:t>УЧ-120/2026</w:t>
      </w:r>
      <w:r>
        <w:t xml:space="preserve"> от </w:t>
      </w:r>
      <w:r>
        <w:rPr>
          <w:i/>
          <w:color w:val="854D0E"/>
        </w:rPr>
        <w:t>1 октября 2026 года</w:t>
      </w:r>
      <w:r>
        <w:t xml:space="preserve"> и копии заявлений наследников.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Документ об установленной обязанности по содержанию: решение </w:t>
      </w:r>
      <w:r>
        <w:rPr>
          <w:i/>
          <w:color w:val="854D0E"/>
        </w:rPr>
        <w:t>Центрального районного суда г. Омска</w:t>
      </w:r>
      <w:r>
        <w:t xml:space="preserve"> от </w:t>
      </w:r>
      <w:r>
        <w:rPr>
          <w:i/>
          <w:color w:val="854D0E"/>
        </w:rPr>
        <w:t>12 апреля 2023 года</w:t>
      </w:r>
      <w:r>
        <w:t xml:space="preserve"> по делу № </w:t>
      </w:r>
      <w:r>
        <w:rPr>
          <w:i/>
          <w:color w:val="854D0E"/>
        </w:rPr>
        <w:t>2-УЧ-14/2023</w:t>
      </w:r>
      <w:r>
        <w:t xml:space="preserve"> о взыскании с ответчика ежемесячно </w:t>
      </w:r>
      <w:r>
        <w:rPr>
          <w:i/>
          <w:color w:val="854D0E"/>
        </w:rPr>
        <w:t>15 000 рублей</w:t>
      </w:r>
      <w:r>
        <w:t xml:space="preserve"> на содержание нетрудоспособного нуждающегося отца с отметкой о вступлении в силу.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Документы исполнительного производства и расчёт задолженности: постановление о расчёте задолженности от </w:t>
      </w:r>
      <w:r>
        <w:rPr>
          <w:i/>
          <w:color w:val="854D0E"/>
        </w:rPr>
        <w:t>15 июля 2026 года</w:t>
      </w:r>
      <w:r>
        <w:t xml:space="preserve"> № </w:t>
      </w:r>
      <w:r>
        <w:rPr>
          <w:i/>
          <w:color w:val="854D0E"/>
        </w:rPr>
        <w:t>УЧ-РЗ-4</w:t>
      </w:r>
      <w:r>
        <w:t xml:space="preserve">; вступивший в силу приговор </w:t>
      </w:r>
      <w:r>
        <w:rPr>
          <w:i/>
          <w:color w:val="854D0E"/>
        </w:rPr>
        <w:t>Центрального районного суда г. Омска</w:t>
      </w:r>
      <w:r>
        <w:t xml:space="preserve"> от </w:t>
      </w:r>
      <w:r>
        <w:rPr>
          <w:i/>
          <w:color w:val="854D0E"/>
        </w:rPr>
        <w:t>2 марта 2026 года</w:t>
      </w:r>
      <w:r>
        <w:t xml:space="preserve"> по делу № </w:t>
      </w:r>
      <w:r>
        <w:rPr>
          <w:i/>
          <w:color w:val="854D0E"/>
        </w:rPr>
        <w:t>1-УЧ-28/2026</w:t>
      </w:r>
      <w:r>
        <w:t xml:space="preserve"> по части 2 статьи 157 УК РФ; материалы извещений и объяснений из исполнительного производства.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Документы о доходах и установленных действиях ответчика: справки о заработке за </w:t>
      </w:r>
      <w:r>
        <w:rPr>
          <w:i/>
          <w:color w:val="854D0E"/>
        </w:rPr>
        <w:t>2023–2026 годы</w:t>
      </w:r>
      <w:r>
        <w:t xml:space="preserve"> и установленные приговором сведения о работе и сокрытии дохода; медицинских препятствий по материалам дела не установлено.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 xml:space="preserve">Документ об уплате госпошлины </w:t>
      </w:r>
      <w:r>
        <w:rPr>
          <w:i/>
          <w:color w:val="854D0E"/>
        </w:rPr>
        <w:t>3 000 рублей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8.</w:t>
        <w:tab/>
      </w:r>
      <w:r>
        <w:t xml:space="preserve">Подтверждение направления ответчику копий иска и отсутствующих у него приложений: почтовая квитанция и опись от </w:t>
      </w:r>
      <w:r>
        <w:rPr>
          <w:i/>
          <w:color w:val="854D0E"/>
        </w:rPr>
        <w:t>19 октября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Анна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об отстранении наследника по закону за злостное уклонение от содержания наследодателя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