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>Судебному приставу-исполнителю, ведущему указанное ниже производство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Петроградское районное отделение судебных приставов ГУФССП России по г. Санкт-Петербургу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адрес: </w:t>
            </w:r>
            <w:r>
              <w:rPr>
                <w:i/>
                <w:color w:val="854D0E"/>
                <w:sz w:val="24"/>
              </w:rPr>
              <w:t>г. Санкт-Петербург, ул. Большая Зеленина, д. 8, к. 2, БЦ «Чкаловский», 4 этаж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взыскателя </w:t>
            </w:r>
            <w:r>
              <w:rPr>
                <w:i/>
                <w:color w:val="854D0E"/>
                <w:sz w:val="24"/>
              </w:rPr>
              <w:t>Кузнецовой Марины Ильиничны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61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Обращение взыскателя о проверке конкретной выплаты должника</w:t>
      </w:r>
    </w:p>
    <w:p>
      <w:pPr>
        <w:ind w:firstLine="283"/>
      </w:pPr>
      <w:r>
        <w:t xml:space="preserve">Я являюсь взыскателем по исполнительному производству № </w:t>
      </w:r>
      <w:r>
        <w:rPr>
          <w:i/>
          <w:color w:val="854D0E"/>
        </w:rPr>
        <w:t>84126/26/78014-ИП</w:t>
      </w:r>
      <w:r>
        <w:t xml:space="preserve">, которое уже ведётся Вашим подразделением. Должник: </w:t>
      </w:r>
      <w:r>
        <w:rPr>
          <w:i/>
          <w:color w:val="854D0E"/>
        </w:rPr>
        <w:t>Соколов Андрей Петрович</w:t>
      </w:r>
      <w:r>
        <w:t xml:space="preserve">, дата рождения </w:t>
      </w:r>
      <w:r>
        <w:rPr>
          <w:i/>
          <w:color w:val="854D0E"/>
        </w:rPr>
        <w:t>7 мая 1989 года</w:t>
      </w:r>
      <w:r>
        <w:t>.</w:t>
      </w:r>
    </w:p>
    <w:p>
      <w:pPr>
        <w:ind w:firstLine="283"/>
      </w:pPr>
      <w:r>
        <w:t xml:space="preserve">Исполнительный документ: судебный приказ от </w:t>
      </w:r>
      <w:r>
        <w:rPr>
          <w:i/>
          <w:color w:val="854D0E"/>
        </w:rPr>
        <w:t>18 июня 2025 года</w:t>
      </w:r>
      <w:r>
        <w:t xml:space="preserve"> № </w:t>
      </w:r>
      <w:r>
        <w:rPr>
          <w:i/>
          <w:color w:val="854D0E"/>
        </w:rPr>
        <w:t>2-841/2025</w:t>
      </w:r>
      <w:r>
        <w:t xml:space="preserve">. Установленный способ взыскания: доля </w:t>
      </w:r>
      <w:r>
        <w:rPr>
          <w:i/>
          <w:color w:val="854D0E"/>
        </w:rPr>
        <w:t>1/4</w:t>
      </w:r>
      <w:r>
        <w:t xml:space="preserve"> заработка и иного дохода на содержание несовершеннолетнего ребёнка.</w:t>
      </w:r>
    </w:p>
    <w:p>
      <w:pPr>
        <w:ind w:firstLine="283"/>
      </w:pPr>
      <w:r>
        <w:t xml:space="preserve">Имеющиеся сведения о конкретном начислении: в полученной справке плательщика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МП-44</w:t>
      </w:r>
      <w:r>
        <w:t xml:space="preserve"> указана единовременная материальная помощь за </w:t>
      </w:r>
      <w:r>
        <w:rPr>
          <w:i/>
          <w:color w:val="854D0E"/>
        </w:rPr>
        <w:t>сентябрь 2026 года</w:t>
      </w:r>
      <w:r>
        <w:t>; её повод и цель в справке не раскрыты.</w:t>
      </w:r>
    </w:p>
    <w:p>
      <w:pPr>
        <w:ind w:firstLine="283"/>
      </w:pPr>
      <w:r>
        <w:t xml:space="preserve">Прошу проверить, получал ли должник в период с </w:t>
      </w:r>
      <w:r>
        <w:rPr>
          <w:i/>
          <w:color w:val="854D0E"/>
        </w:rPr>
        <w:t>1 сентября 2026 года</w:t>
      </w:r>
      <w:r>
        <w:t xml:space="preserve"> по </w:t>
      </w:r>
      <w:r>
        <w:rPr>
          <w:i/>
          <w:color w:val="854D0E"/>
        </w:rPr>
        <w:t>30 сентября 2026 года</w:t>
      </w:r>
      <w:r>
        <w:t xml:space="preserve"> выплату «единовременная материальная помощь», установленную на основании решения попечительского совета </w:t>
      </w:r>
      <w:r>
        <w:rPr>
          <w:i/>
          <w:color w:val="854D0E"/>
        </w:rPr>
        <w:t>Благотворительного фонда «Учебная поддержка»</w:t>
      </w:r>
      <w:r>
        <w:t xml:space="preserve"> (условный частный фонд) от </w:t>
      </w:r>
      <w:r>
        <w:rPr>
          <w:i/>
          <w:color w:val="854D0E"/>
        </w:rPr>
        <w:t>5 сентября 2026 года</w:t>
      </w:r>
      <w:r>
        <w:t xml:space="preserve"> № </w:t>
      </w:r>
      <w:r>
        <w:rPr>
          <w:i/>
          <w:color w:val="854D0E"/>
        </w:rPr>
        <w:t>17</w:t>
      </w:r>
      <w:r>
        <w:t>, определить, подлежала ли эта выплата учёту при исполнении алиментного обязательства, а при установлении неполного удержания — определить задолженность по алиментам в установленном законом порядке. Прошу сообщить о результатах рассмотрения обращения и принятых процессуальных решениях.</w:t>
      </w:r>
    </w:p>
    <w:p>
      <w:pPr>
        <w:ind w:firstLine="283"/>
      </w:pPr>
      <w:r>
        <w:t>Письменный ответ и принятые процессуальные решения прошу направить по указанному адресу для ответа.</w:t>
      </w:r>
    </w:p>
    <w:p>
      <w:pPr>
        <w:spacing w:before="120"/>
        <w:ind w:firstLine="283"/>
      </w:pPr>
      <w:r>
        <w:t>Приложения:</w:t>
      </w:r>
    </w:p>
    <w:p>
      <w:pPr>
        <w:keepNext/>
        <w:keepLines/>
        <w:tabs>
          <w:tab w:pos="709" w:val="left"/>
        </w:tabs>
        <w:ind w:left="709" w:hanging="425"/>
      </w:pPr>
      <w:r>
        <w:t>-</w:t>
        <w:tab/>
      </w:r>
      <w:r>
        <w:t xml:space="preserve">копия справки плательщика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МП-44</w:t>
      </w:r>
      <w:r>
        <w:t xml:space="preserve"> на одном листе.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Кузнецова Марина Ильинична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взыскателя о проверке конкретной выплаты должника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