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ХОДАТАЙСТВО о назначении судебной оценочной экспертизы</w:t>
      </w:r>
    </w:p>
    <w:p>
      <w:pPr>
        <w:ind w:firstLine="283"/>
      </w:pPr>
      <w:r>
        <w:t xml:space="preserve">В </w:t>
      </w:r>
      <w:r>
        <w:rPr>
          <w:i/>
          <w:color w:val="854D0E"/>
        </w:rPr>
        <w:t>Нагатинский районный суд города Москвы</w:t>
      </w:r>
      <w:r>
        <w:t xml:space="preserve">. Дело № </w:t>
      </w:r>
      <w:r>
        <w:rPr>
          <w:i/>
          <w:color w:val="854D0E"/>
        </w:rPr>
        <w:t>2-7134/2026</w:t>
      </w:r>
      <w:r>
        <w:t>.</w:t>
      </w:r>
    </w:p>
    <w:p>
      <w:pPr>
        <w:ind w:firstLine="283"/>
      </w:pPr>
      <w:r>
        <w:t xml:space="preserve">Заявитель: </w:t>
      </w:r>
      <w:r>
        <w:rPr>
          <w:i/>
          <w:color w:val="854D0E"/>
        </w:rPr>
        <w:t>Крылов Игорь Павлович</w:t>
      </w:r>
      <w:r>
        <w:t xml:space="preserve">, </w:t>
      </w:r>
      <w:r>
        <w:rPr>
          <w:i/>
          <w:color w:val="854D0E"/>
        </w:rPr>
        <w:t>г. Москва, Ореховый бульвар, д. 10, корп. 1, кв. 18; igor.krylov@example.invalid</w:t>
      </w:r>
      <w:r>
        <w:t xml:space="preserve">. Другая сторона: </w:t>
      </w:r>
      <w:r>
        <w:rPr>
          <w:i/>
          <w:color w:val="854D0E"/>
        </w:rPr>
        <w:t>Крылова Елена Викторовна</w:t>
      </w:r>
      <w:r>
        <w:t>.</w:t>
      </w:r>
    </w:p>
    <w:p>
      <w:pPr>
        <w:ind w:firstLine="283"/>
      </w:pPr>
      <w:r>
        <w:t xml:space="preserve">В рассматриваемом деле о разделе имущества спор затрагивает квартиру по адресу: </w:t>
      </w:r>
      <w:r>
        <w:rPr>
          <w:i/>
          <w:color w:val="854D0E"/>
        </w:rPr>
        <w:t>г. Москва, ул. Шипиловская, д. 25, корп. 1, кв. 21</w:t>
      </w:r>
      <w:r>
        <w:t xml:space="preserve">, кадастровый номер </w:t>
      </w:r>
      <w:r>
        <w:rPr>
          <w:i/>
          <w:color w:val="854D0E"/>
        </w:rPr>
        <w:t>77:05:0000000:7134</w:t>
      </w:r>
      <w:r>
        <w:t xml:space="preserve">, общая площадь </w:t>
      </w:r>
      <w:r>
        <w:rPr>
          <w:i/>
          <w:color w:val="854D0E"/>
        </w:rPr>
        <w:t>60</w:t>
      </w:r>
      <w:r>
        <w:t xml:space="preserve"> кв. м. Требуется установить рыночную стоимость всей квартиры на </w:t>
      </w:r>
      <w:r>
        <w:rPr>
          <w:i/>
          <w:color w:val="854D0E"/>
        </w:rPr>
        <w:t>20 октября 2026 года</w:t>
      </w:r>
      <w:r>
        <w:t>.</w:t>
      </w:r>
    </w:p>
    <w:p>
      <w:pPr>
        <w:ind w:firstLine="283"/>
      </w:pPr>
      <w:r>
        <w:t>Необходимость исследования обосновывается следующим: Стороны представили различные сведения о стоимости квартиры; согласовать её рыночную стоимость не удалось. Для установления стоимости требуется исследовать характеристики квартиры, состояние и рыночные данные, что выходит за пределы моих специальных знаний.</w:t>
      </w:r>
    </w:p>
    <w:p>
      <w:pPr>
        <w:ind w:firstLine="283"/>
      </w:pPr>
      <w:r>
        <w:t xml:space="preserve">Прошу назначить судебную оценочную экспертизу и поставить перед экспертом вопрос: какова рыночная стоимость всей указанной квартиры на </w:t>
      </w:r>
      <w:r>
        <w:rPr>
          <w:i/>
          <w:color w:val="854D0E"/>
        </w:rPr>
        <w:t>20 октября 2026 года</w:t>
      </w:r>
      <w:r>
        <w:t xml:space="preserve"> с учётом её установленных характеристик и состояния? Определение правовых долей супругов и разрешение спора эксперту не предлагаются.</w:t>
      </w:r>
    </w:p>
    <w:p>
      <w:pPr>
        <w:ind w:firstLine="283"/>
      </w:pPr>
      <w:r>
        <w:t xml:space="preserve">Прошу определить экспертную организацию либо эксперта и окончательные вопросы судом с учётом мнений участников. Представить для исследования предлагаю следующие материалы: выписка ЕГРН от </w:t>
      </w:r>
      <w:r>
        <w:rPr>
          <w:i/>
          <w:color w:val="854D0E"/>
        </w:rPr>
        <w:t>19 октября 2026 года</w:t>
      </w:r>
      <w:r>
        <w:t xml:space="preserve">; план квартиры; фотографии состояния квартиры от </w:t>
      </w:r>
      <w:r>
        <w:rPr>
          <w:i/>
          <w:color w:val="854D0E"/>
        </w:rPr>
        <w:t>20 октября 2026 года</w:t>
      </w:r>
      <w:r>
        <w:t xml:space="preserve">; отчёт оценщика № </w:t>
      </w:r>
      <w:r>
        <w:rPr>
          <w:i/>
          <w:color w:val="854D0E"/>
        </w:rPr>
        <w:t>17</w:t>
      </w:r>
      <w:r>
        <w:t xml:space="preserve"> от </w:t>
      </w:r>
      <w:r>
        <w:rPr>
          <w:i/>
          <w:color w:val="854D0E"/>
        </w:rPr>
        <w:t>19 октября 2026 года</w:t>
      </w:r>
      <w:r>
        <w:t>. Готов обеспечить доступ к квартире в согласованное время при наличии необходимой возможности; порядок осмотра прошу определить при назначении исследования.</w:t>
      </w:r>
    </w:p>
    <w:p>
      <w:pPr>
        <w:ind w:firstLine="283"/>
      </w:pPr>
      <w:r>
        <w:t>Прошу разрешить вопрос о внесении средств на оплату экспертизы и распределении расходов в установленном порядке. Настоящее ходатайство не утверждает заранее стоимость исследования, льготу или освобождение от оплаты.</w:t>
      </w:r>
    </w:p>
    <w:p>
      <w:pPr>
        <w:spacing w:before="120"/>
        <w:ind w:firstLine="283"/>
      </w:pPr>
      <w:r>
        <w:t>Приложения: копии перечисленных материалов, которых нет в деле; копия ходатайства для другой стороны.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21 октября 2026 года</w:t>
      </w:r>
      <w:r/>
    </w:p>
    <w:p>
      <w:pPr>
        <w:ind w:firstLine="283"/>
      </w:pPr>
      <w:r>
        <w:t xml:space="preserve">Заявитель: ________________ / </w:t>
      </w:r>
      <w:r>
        <w:rPr>
          <w:i/>
          <w:color w:val="854D0E"/>
        </w:rPr>
        <w:t>Крылов Игорь Павлович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оценочной экспертизе квартиры на определённую дату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