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Царицынский ОСП ГУФССП России по г. Москве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Судебному приставу-исполнителю Чернову Роману Павловичу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взыскателя: </w:t>
            </w:r>
            <w:r>
              <w:rPr>
                <w:i/>
                <w:color w:val="854D0E"/>
                <w:sz w:val="24"/>
              </w:rPr>
              <w:t>Астахов Даниил Олегович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 контакт: </w:t>
            </w:r>
            <w:r>
              <w:rPr>
                <w:i/>
                <w:color w:val="854D0E"/>
                <w:sz w:val="24"/>
              </w:rPr>
              <w:t>г. Москва, Новогиреевская улица, дом 24, корпус 3, кв. 62; astakhov@example.invalid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Должник: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Прохоров Андрей Семёнович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Исполнительное производство № </w:t>
            </w:r>
            <w:r>
              <w:rPr>
                <w:i/>
                <w:color w:val="854D0E"/>
                <w:sz w:val="24"/>
              </w:rPr>
              <w:t>44001/26/77024-ИП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ХОДАТАЙСТВО</w:t>
      </w:r>
    </w:p>
    <w:p>
      <w:pPr>
        <w:ind w:firstLine="283"/>
      </w:pPr>
      <w:r>
        <w:t>об организации конкретного исполнительного действия</w:t>
      </w:r>
    </w:p>
    <w:p>
      <w:pPr>
        <w:ind w:firstLine="283"/>
      </w:pPr>
      <w:r>
        <w:t>В указанном производстве исполняется исполнительный лист ФС УЧ-4701 от 15 сентября 2026 года, выданный по учебному решению Перовского районного суда города Москвы от 1 августа 2026 года по делу № 2-4701/2026. Исполняемое требование о выселении и помещение: выселить Прохорова Андрея Семёновича из квартиры 62 по адресу: г. Москва, Новогиреевская улица, дом 24, корпус 3, без предоставления другого жилого помещения. Стадия производства и совершённые действия: производство возбуждено 18 сентября 2026 года; добровольно помещение не освобождено. Учебным постановлением пристава от 5 октября 2026 года исполнительное действие по выселению назначено на 13 октября 2026 года, копия вручена сторонам.</w:t>
      </w:r>
    </w:p>
    <w:p>
      <w:pPr>
        <w:ind w:firstLine="283"/>
      </w:pPr>
      <w:r>
        <w:t xml:space="preserve">К </w:t>
      </w:r>
      <w:r>
        <w:rPr>
          <w:i/>
          <w:color w:val="854D0E"/>
        </w:rPr>
        <w:t>16 октября 2026 года</w:t>
      </w:r>
      <w:r>
        <w:t xml:space="preserve"> не совершено следующее необходимое действие: назначенное на 13 октября 2026 года исполнительное действие по выселению. Срок, который истёк, и основание его расчёта: дата действия 13 октября 2026 года прямо указана в учебном постановлении от 5 октября; к ознакомлению 16 октября назначенная дата прошла. Сведения, показывающие, что действие уже могло и должно было быть совершено: копия постановления о назначении действия, уведомления о вручении сторонам и журнал совершённых действий без записи о проведённом выселении. Известные объективные препятствия или сведения об их отсутствии: в изученных 16 октября материалах нет сведений об отсрочке, приостановлении или отмене назначенного действия; иных препятствий мне не известно.</w:t>
      </w:r>
    </w:p>
    <w:p>
      <w:pPr>
        <w:ind w:firstLine="283"/>
      </w:pPr>
      <w:r>
        <w:t xml:space="preserve">На основании статей 50 и 64.1 Федерального закона № 229-ФЗ прошу рассмотреть ходатайство и организовать назначенное, но не проведённое исполнительное действие по выселению из указанной квартиры с учётом фактических обстоятельств производства. Прошу сообщить принятое решение и результат по </w:t>
      </w:r>
      <w:r>
        <w:rPr>
          <w:i/>
          <w:color w:val="854D0E"/>
        </w:rPr>
        <w:t>электронной почте astakhov@example.invalid</w:t>
      </w:r>
      <w:r>
        <w:t>.</w:t>
      </w:r>
    </w:p>
    <w:p>
      <w:pPr>
        <w:spacing w:before="120"/>
        <w:ind w:firstLine="283"/>
      </w:pPr>
      <w:r>
        <w:t>Приложения: копии исполнительного листа, постановлений о возбуждении и назначении действия, уведомлений и выписки из журнала; копия заявления об ознакомлении с отметкой 16 октября 2026 года.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19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Астахов Даниил Олегович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взыскателя об организации исполнения выселения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