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управляющую организацию </w:t>
            </w:r>
            <w:r>
              <w:rPr>
                <w:i/>
                <w:color w:val="854D0E"/>
                <w:sz w:val="24"/>
              </w:rPr>
              <w:t>ООО «Учебный дом»</w:t>
            </w:r>
            <w:r>
              <w:rPr>
                <w:sz w:val="24"/>
              </w:rPr>
              <w:t xml:space="preserve"> (условная организация)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Кузнецовой Марины Ильиничны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Контактный или почтовый 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61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дома: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Обращение об осмотре вещей в общем коридоре</w:t>
      </w:r>
    </w:p>
    <w:p>
      <w:pPr>
        <w:ind w:firstLine="283"/>
      </w:pPr>
      <w:r>
        <w:t>Прошу провести осмотр общего имущества многоквартирного дома.</w:t>
      </w:r>
    </w:p>
    <w:p>
      <w:pPr>
        <w:ind w:firstLine="283"/>
      </w:pPr>
      <w:r>
        <w:t xml:space="preserve">В общем коридоре на </w:t>
      </w:r>
      <w:r>
        <w:rPr>
          <w:i/>
          <w:color w:val="854D0E"/>
        </w:rPr>
        <w:t>4</w:t>
      </w:r>
      <w:r>
        <w:t xml:space="preserve"> этаже размещены:</w:t>
      </w:r>
    </w:p>
    <w:p>
      <w:pPr>
        <w:ind w:firstLine="283"/>
      </w:pPr>
      <w:r>
        <w:t>деревянный шкаф и две картонные коробки.</w:t>
      </w:r>
    </w:p>
    <w:p>
      <w:pPr>
        <w:ind w:firstLine="283"/>
      </w:pPr>
      <w:r>
        <w:t>Обстоятельства:</w:t>
      </w:r>
    </w:p>
    <w:p>
      <w:pPr>
        <w:ind w:firstLine="283"/>
      </w:pPr>
      <w:r/>
      <w:r>
        <w:rPr>
          <w:i/>
          <w:color w:val="854D0E"/>
        </w:rPr>
        <w:t>16 октября 2026 года</w:t>
      </w:r>
      <w:r>
        <w:t xml:space="preserve"> вещи стояли у входа в общий коридор четвёртого этажа. При проходе жильцам приходилось обходить шкаф; назначение коридора и соблюдение требований безопасности прошу проверить.</w:t>
      </w:r>
    </w:p>
    <w:p>
      <w:pPr>
        <w:ind w:firstLine="283"/>
      </w:pPr>
      <w:r>
        <w:t>Прошу оформить акт осмотра, предоставить его копию или сведения о результатах осмотра, а также направить письменный ответ о принятых мерах.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-</w:t>
        <w:tab/>
      </w:r>
      <w:r>
        <w:t>фотографии;</w:t>
      </w:r>
    </w:p>
    <w:p>
      <w:pPr>
        <w:keepNext/>
        <w:keepLines/>
        <w:tabs>
          <w:tab w:pos="709" w:val="left"/>
        </w:tabs>
        <w:ind w:left="709" w:hanging="425"/>
      </w:pPr>
      <w:r>
        <w:t>-</w:t>
        <w:tab/>
      </w:r>
      <w:r>
        <w:t>иные материалы при наличии.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16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Кузнецова Марина Ильинична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об осмотре вещей в общем коридоре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