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spacing w:before="280" w:after="140"/>
        <w:jc w:val="center"/>
      </w:pPr>
      <w:r>
        <w:rPr>
          <w:b/>
          <w:sz w:val="30"/>
        </w:rPr>
        <w:t>ЗАВЕЩАНИЕ</w:t>
      </w:r>
    </w:p>
    <w:p>
      <w:pPr>
        <w:ind w:firstLine="283"/>
      </w:pPr>
      <w:r>
        <w:t>Проект личного завещания для обсуждения с нотариусом</w:t>
      </w:r>
    </w:p>
    <w:p>
      <w:pPr>
        <w:ind w:firstLine="283"/>
      </w:pPr>
      <w:r/>
      <w:r>
        <w:rPr>
          <w:i/>
          <w:color w:val="854D0E"/>
        </w:rPr>
        <w:t>г. Домодедово</w:t>
      </w:r>
      <w:r/>
    </w:p>
    <w:p>
      <w:pPr>
        <w:ind w:firstLine="283"/>
      </w:pPr>
      <w:r>
        <w:t xml:space="preserve">Я, </w:t>
      </w:r>
      <w:r>
        <w:rPr>
          <w:i/>
          <w:color w:val="854D0E"/>
        </w:rPr>
        <w:t>Воронов Григорий Михайлович</w:t>
      </w:r>
      <w:r>
        <w:t xml:space="preserve">, дата рождения </w:t>
      </w:r>
      <w:r>
        <w:rPr>
          <w:i/>
          <w:color w:val="854D0E"/>
        </w:rPr>
        <w:t>9 сентября 1964 года</w:t>
      </w:r>
      <w:r>
        <w:t xml:space="preserve">, паспорт </w:t>
      </w:r>
      <w:r>
        <w:rPr>
          <w:i/>
          <w:color w:val="854D0E"/>
        </w:rPr>
        <w:t>46 24 217605</w:t>
      </w:r>
      <w:r>
        <w:t xml:space="preserve">, проживающий по адресу </w:t>
      </w:r>
      <w:r>
        <w:rPr>
          <w:i/>
          <w:color w:val="854D0E"/>
        </w:rPr>
        <w:t>Московская область, г. Домодедово, Каширское шоссе, д. 83, кв. 91</w:t>
      </w:r>
      <w:r>
        <w:t>, на случай моей смерти делаю следующее распоряжение.</w:t>
      </w:r>
    </w:p>
    <w:p>
      <w:pPr>
        <w:keepNext/>
        <w:spacing w:before="140"/>
      </w:pPr>
      <w:r>
        <w:rPr>
          <w:b/>
        </w:rPr>
        <w:t>1.</w:t>
        <w:tab/>
      </w:r>
      <w:r>
        <w:rPr>
          <w:b/>
        </w:rPr>
        <w:t>Наследники и объекты</w:t>
      </w:r>
    </w:p>
    <w:p>
      <w:pPr>
        <w:keepLines/>
        <w:tabs>
          <w:tab w:pos="907" w:val="left"/>
        </w:tabs>
        <w:ind w:left="907" w:hanging="624"/>
      </w:pPr>
      <w:r>
        <w:t>1.1.</w:t>
        <w:tab/>
      </w:r>
      <w:r>
        <w:t xml:space="preserve">Завещаю </w:t>
      </w:r>
      <w:r>
        <w:rPr>
          <w:i/>
          <w:color w:val="854D0E"/>
        </w:rPr>
        <w:t>Вороновой Ирине Григорьевне</w:t>
      </w:r>
      <w:r>
        <w:t xml:space="preserve">, дата рождения </w:t>
      </w:r>
      <w:r>
        <w:rPr>
          <w:i/>
          <w:color w:val="854D0E"/>
        </w:rPr>
        <w:t>17 ноября 1990 года</w:t>
      </w:r>
      <w:r>
        <w:t>, целиком принадлежащие мне и указанные ниже жилой дом и земельный участок.</w:t>
      </w:r>
    </w:p>
    <w:p>
      <w:pPr>
        <w:keepLines/>
        <w:tabs>
          <w:tab w:pos="907" w:val="left"/>
        </w:tabs>
        <w:ind w:left="907" w:hanging="624"/>
      </w:pPr>
      <w:r>
        <w:t>1.2.</w:t>
        <w:tab/>
      </w:r>
      <w:r>
        <w:t xml:space="preserve">Жилой дом: кадастровый номер </w:t>
      </w:r>
      <w:r>
        <w:rPr>
          <w:i/>
          <w:color w:val="854D0E"/>
        </w:rPr>
        <w:t>50:28:0010901:874</w:t>
      </w:r>
      <w:r>
        <w:t xml:space="preserve">, местоположение </w:t>
      </w:r>
      <w:r>
        <w:rPr>
          <w:i/>
          <w:color w:val="854D0E"/>
        </w:rPr>
        <w:t>Московская область, городской округ Домодедово, в границах г. Домодедово</w:t>
      </w:r>
      <w:r>
        <w:t xml:space="preserve">, общая площадь </w:t>
      </w:r>
      <w:r>
        <w:rPr>
          <w:i/>
          <w:color w:val="854D0E"/>
        </w:rPr>
        <w:t>112</w:t>
      </w:r>
      <w:r>
        <w:t xml:space="preserve"> кв. м. Мне принадлежит весь дом, запись ЕГРН № </w:t>
      </w:r>
      <w:r>
        <w:rPr>
          <w:i/>
          <w:color w:val="854D0E"/>
        </w:rPr>
        <w:t>50:28:0010901:874-50/028/2020-1</w:t>
      </w:r>
      <w:r>
        <w:t xml:space="preserve"> от </w:t>
      </w:r>
      <w:r>
        <w:rPr>
          <w:i/>
          <w:color w:val="854D0E"/>
        </w:rPr>
        <w:t>20 августа 2020 года</w:t>
      </w:r>
      <w:r>
        <w:t>.</w:t>
      </w:r>
    </w:p>
    <w:p>
      <w:pPr>
        <w:keepLines/>
        <w:tabs>
          <w:tab w:pos="907" w:val="left"/>
        </w:tabs>
        <w:ind w:left="907" w:hanging="624"/>
      </w:pPr>
      <w:r>
        <w:t>1.3.</w:t>
        <w:tab/>
      </w:r>
      <w:r>
        <w:t xml:space="preserve">Земельный участок: кадастровый номер </w:t>
      </w:r>
      <w:r>
        <w:rPr>
          <w:i/>
          <w:color w:val="854D0E"/>
        </w:rPr>
        <w:t>50:28:0010901:875</w:t>
      </w:r>
      <w:r>
        <w:t xml:space="preserve">, местоположение </w:t>
      </w:r>
      <w:r>
        <w:rPr>
          <w:i/>
          <w:color w:val="854D0E"/>
        </w:rPr>
        <w:t>Московская область, городской округ Домодедово, в границах г. Домодедово</w:t>
      </w:r>
      <w:r>
        <w:t xml:space="preserve">, площадь </w:t>
      </w:r>
      <w:r>
        <w:rPr>
          <w:i/>
          <w:color w:val="854D0E"/>
        </w:rPr>
        <w:t>800</w:t>
      </w:r>
      <w:r>
        <w:t xml:space="preserve"> кв. м, категория — земли населённых пунктов, разрешённое использование — для индивидуального жилищного строительства. Мне принадлежит весь участок, запись ЕГРН № </w:t>
      </w:r>
      <w:r>
        <w:rPr>
          <w:i/>
          <w:color w:val="854D0E"/>
        </w:rPr>
        <w:t>50:28:0010901:875-50/028/2020-1</w:t>
      </w:r>
      <w:r>
        <w:t xml:space="preserve"> от </w:t>
      </w:r>
      <w:r>
        <w:rPr>
          <w:i/>
          <w:color w:val="854D0E"/>
        </w:rPr>
        <w:t>20 августа 2020 года</w:t>
      </w:r>
      <w:r>
        <w:t>.</w:t>
      </w:r>
    </w:p>
    <w:p>
      <w:pPr>
        <w:keepLines/>
        <w:tabs>
          <w:tab w:pos="907" w:val="left"/>
        </w:tabs>
        <w:ind w:left="907" w:hanging="624"/>
      </w:pPr>
      <w:r>
        <w:t>1.4.</w:t>
        <w:tab/>
      </w:r>
      <w:r>
        <w:t xml:space="preserve">Основание приобретения обоих объектов: свидетельство о праве на наследство от </w:t>
      </w:r>
      <w:r>
        <w:rPr>
          <w:i/>
          <w:color w:val="854D0E"/>
        </w:rPr>
        <w:t>12 августа 2020 года</w:t>
      </w:r>
      <w:r>
        <w:t xml:space="preserve">, реестр № </w:t>
      </w:r>
      <w:r>
        <w:rPr>
          <w:i/>
          <w:color w:val="854D0E"/>
        </w:rPr>
        <w:t>1-841</w:t>
      </w:r>
      <w:r>
        <w:t>. В выбранном случае это моя личная собственность, не общее имущество супругов. Распоряжение относится только к имуществу, которое будет принадлежать мне на день открытия наследства, и не включает чужие права.</w:t>
      </w:r>
    </w:p>
    <w:p>
      <w:pPr>
        <w:keepNext/>
        <w:spacing w:before="140"/>
      </w:pPr>
      <w:r>
        <w:rPr>
          <w:b/>
        </w:rPr>
        <w:t>2.</w:t>
        <w:tab/>
      </w:r>
      <w:r>
        <w:rPr>
          <w:b/>
        </w:rPr>
        <w:t>Пределы распоряжения</w:t>
      </w:r>
    </w:p>
    <w:p>
      <w:pPr>
        <w:keepLines/>
        <w:tabs>
          <w:tab w:pos="907" w:val="left"/>
        </w:tabs>
        <w:ind w:left="907" w:hanging="624"/>
      </w:pPr>
      <w:r>
        <w:t>2.1.</w:t>
        <w:tab/>
      </w:r>
      <w:r>
        <w:t>Дом и участок указаны отдельно и оба включены в распоряжение. Само упоминание дома не используется вместо распоряжения земельным участком.</w:t>
      </w:r>
    </w:p>
    <w:p>
      <w:pPr>
        <w:keepLines/>
        <w:tabs>
          <w:tab w:pos="907" w:val="left"/>
        </w:tabs>
        <w:ind w:left="907" w:hanging="624"/>
      </w:pPr>
      <w:r>
        <w:t>2.2.</w:t>
        <w:tab/>
      </w:r>
      <w:r>
        <w:t>Право лиц на обязательную долю в наследстве определяется законом; настоящее распоряжение не отменяет его и не гарантирует передачу наследникам всего имущества без учёта таких прав. Совместное завещание супругов и наследственный договор данным проектом не составляются.</w:t>
      </w:r>
    </w:p>
    <w:p>
      <w:pPr>
        <w:keepLines/>
        <w:tabs>
          <w:tab w:pos="907" w:val="left"/>
        </w:tabs>
        <w:ind w:left="907" w:hanging="624"/>
      </w:pPr>
      <w:r>
        <w:t>2.3.</w:t>
        <w:tab/>
      </w:r>
      <w:r>
        <w:t>Иным имуществом в этом проекте не распоряжаюсь. Подназначение наследника, назначение исполнителя завещания и завещательный отказ не устанавливаются. Вопросы о других распоряжениях и их совместимости подлежат отдельной проверке при удостоверении.</w:t>
      </w:r>
    </w:p>
    <w:p>
      <w:pPr>
        <w:keepNext/>
        <w:spacing w:before="140"/>
      </w:pPr>
      <w:r>
        <w:rPr>
          <w:b/>
        </w:rPr>
        <w:t>3.</w:t>
        <w:tab/>
      </w:r>
      <w:r>
        <w:rPr>
          <w:b/>
        </w:rPr>
        <w:t>Форма завещания</w:t>
      </w:r>
    </w:p>
    <w:p>
      <w:pPr>
        <w:keepLines/>
        <w:tabs>
          <w:tab w:pos="907" w:val="left"/>
        </w:tabs>
        <w:ind w:left="907" w:hanging="624"/>
      </w:pPr>
      <w:r>
        <w:t>3.1.</w:t>
        <w:tab/>
      </w:r>
      <w:r>
        <w:t>Настоящий текст подготовлен для личного обращения к нотариусу. Он не содержит удостоверительной надписи, записи нотариального реестра или утверждения о том, что нотариус уже проверил волю, дееспособность либо разъяснил закон. Соблюдение формы и порядка удостоверения проверяется при совершении нотариального действия; подпись на проекте не заменяет удостоверенное завещание.</w:t>
      </w:r>
    </w:p>
    <w:p>
      <w:pPr>
        <w:ind w:firstLine="283"/>
      </w:pPr>
      <w:r>
        <w:t xml:space="preserve">Дата подписания: </w:t>
      </w:r>
      <w:r>
        <w:rPr>
          <w:i/>
          <w:color w:val="854D0E"/>
        </w:rPr>
        <w:t>2 ноября 2026 года</w:t>
      </w:r>
      <w:r/>
    </w:p>
    <w:p>
      <w:pPr>
        <w:ind w:firstLine="283"/>
      </w:pPr>
      <w:r>
        <w:t xml:space="preserve">Завещатель: ________________ / </w:t>
      </w:r>
      <w:r>
        <w:rPr>
          <w:i/>
          <w:color w:val="854D0E"/>
        </w:rPr>
        <w:t>Воронов Григорий Михайлович</w:t>
      </w:r>
      <w:r/>
    </w:p>
    <w:p>
      <w:pPr>
        <w:keepNext w:val="0"/>
        <w:spacing w:before="240" w:after="0"/>
        <w:ind w:firstLine="0"/>
      </w:pPr>
      <w:r>
        <w:rPr>
          <w:color w:val="D03B5A"/>
          <w:sz w:val="18"/>
        </w:rPr>
        <w:t xml:space="preserve">Подготовлено </w:t>
      </w:r>
      <w:hyperlink r:id="rId10">
        <w:r>
          <w:rPr>
            <w:color w:val="D03B5A"/>
            <w:sz w:val="18"/>
            <w:u w:val="single"/>
          </w:rPr>
          <w:t>Law-Divorce.org</w:t>
        </w:r>
      </w:hyperlink>
      <w:r>
        <w:rPr>
          <w:color w:val="D03B5A"/>
          <w:sz w:val="18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69" w:lineRule="auto" w:after="100"/>
    </w:pPr>
    <w:rPr>
      <w:rFonts w:ascii="Times New Roman" w:hAnsi="Times New Roman" w:eastAsia="Times New Roman" w:cs="Times New Roman"/>
      <w:color w:val="000000"/>
      <w:sz w:val="25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личного завещания дома и земли одному наследнику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