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</w:t>
      </w:r>
    </w:p>
    <w:p>
      <w:pPr>
        <w:ind w:firstLine="283"/>
      </w:pPr>
      <w:r>
        <w:t>о прекращении договора аренды нежилого помещения</w:t>
      </w:r>
    </w:p>
    <w:p>
      <w:pPr>
        <w:ind w:firstLine="283"/>
      </w:pPr>
      <w:r/>
      <w:r>
        <w:rPr>
          <w:i/>
          <w:color w:val="854D0E"/>
        </w:rPr>
        <w:t>Алексеева Тамара Владимировна</w:t>
      </w:r>
      <w:r>
        <w:t xml:space="preserve">, паспорт </w:t>
      </w:r>
      <w:r>
        <w:rPr>
          <w:i/>
          <w:color w:val="854D0E"/>
        </w:rPr>
        <w:t>45 24 610411</w:t>
      </w:r>
      <w:r>
        <w:t xml:space="preserve">, адрес </w:t>
      </w:r>
      <w:r>
        <w:rPr>
          <w:i/>
          <w:color w:val="854D0E"/>
        </w:rPr>
        <w:t>г. Москва, Ореховый бульвар, д. 10, корп. 1, кв. 41</w:t>
      </w:r>
      <w:r>
        <w:t xml:space="preserve">, далее «Арендодатель», и </w:t>
      </w:r>
      <w:r>
        <w:rPr>
          <w:i/>
          <w:color w:val="854D0E"/>
        </w:rPr>
        <w:t>Демидов Георгий Алексеевич</w:t>
      </w:r>
      <w:r>
        <w:t xml:space="preserve">, паспорт </w:t>
      </w:r>
      <w:r>
        <w:rPr>
          <w:i/>
          <w:color w:val="854D0E"/>
        </w:rPr>
        <w:t>45 25 610412</w:t>
      </w:r>
      <w:r>
        <w:t xml:space="preserve">, адрес </w:t>
      </w:r>
      <w:r>
        <w:rPr>
          <w:i/>
          <w:color w:val="854D0E"/>
        </w:rPr>
        <w:t>г. Москва, Ореховый бульвар, д. 10, корп. 1, кв. 42</w:t>
      </w:r>
      <w:r>
        <w:t xml:space="preserve">, далее «Арендатор», заключили соглашение к договору от </w:t>
      </w:r>
      <w:r>
        <w:rPr>
          <w:i/>
          <w:color w:val="854D0E"/>
        </w:rPr>
        <w:t>1 марта 2026 года</w:t>
      </w:r>
      <w:r>
        <w:t xml:space="preserve"> № </w:t>
      </w:r>
      <w:r>
        <w:rPr>
          <w:i/>
          <w:color w:val="854D0E"/>
        </w:rPr>
        <w:t>А-5/26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Объект аренды: </w:t>
      </w:r>
      <w:r>
        <w:rPr>
          <w:i/>
          <w:color w:val="854D0E"/>
        </w:rPr>
        <w:t>г. Москва, Ореховый бульвар, д. 10, корп. 1, помещение Н-5</w:t>
      </w:r>
      <w:r>
        <w:t xml:space="preserve">, кадастровый номер </w:t>
      </w:r>
      <w:r>
        <w:rPr>
          <w:i/>
          <w:color w:val="854D0E"/>
        </w:rPr>
        <w:t>77:05:0000000:9545</w:t>
      </w:r>
      <w:r>
        <w:t xml:space="preserve">, площадь </w:t>
      </w:r>
      <w:r>
        <w:rPr>
          <w:i/>
          <w:color w:val="854D0E"/>
        </w:rPr>
        <w:t>40</w:t>
      </w:r>
      <w:r>
        <w:t xml:space="preserve"> кв. м. Стороны договорились прекратить действующий договор с </w:t>
      </w:r>
      <w:r>
        <w:rPr>
          <w:i/>
          <w:color w:val="854D0E"/>
        </w:rPr>
        <w:t>31 октября 2026 года</w:t>
      </w:r>
      <w:r>
        <w:t xml:space="preserve"> по взаимному соглашению, а не вследствие одностороннего отказа или судебного решения.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Арендатор должен полностью освободить объект и передать его с ключами по отдельному акту до </w:t>
      </w:r>
      <w:r>
        <w:rPr>
          <w:i/>
          <w:color w:val="854D0E"/>
        </w:rPr>
        <w:t>3 ноября 2026 года</w:t>
      </w:r>
      <w:r>
        <w:t xml:space="preserve">. Для согласования приёма стороны используют контакт </w:t>
      </w:r>
      <w:r>
        <w:rPr>
          <w:i/>
          <w:color w:val="854D0E"/>
        </w:rPr>
        <w:t>t.alekseeva@example.org</w:t>
      </w:r>
      <w:r>
        <w:t>. Подпись под настоящим соглашением сама по себе не подтверждает фактическую передачу.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На дату соглашения стороны признают долг по арендной плате за </w:t>
      </w:r>
      <w:r>
        <w:rPr>
          <w:i/>
          <w:color w:val="854D0E"/>
        </w:rPr>
        <w:t>октябрь 2026 года</w:t>
      </w:r>
      <w:r>
        <w:t xml:space="preserve"> в сумме </w:t>
      </w:r>
      <w:r>
        <w:rPr>
          <w:i/>
          <w:color w:val="854D0E"/>
        </w:rPr>
        <w:t>60 000</w:t>
      </w:r>
      <w:r>
        <w:t xml:space="preserve"> рублей. Обеспечительный платёж </w:t>
      </w:r>
      <w:r>
        <w:rPr>
          <w:i/>
          <w:color w:val="854D0E"/>
        </w:rPr>
        <w:t>30 000</w:t>
      </w:r>
      <w:r>
        <w:t xml:space="preserve"> рублей по взаимному соглашению засчитывается в этот долг; после зачёта остаётся </w:t>
      </w:r>
      <w:r>
        <w:rPr>
          <w:i/>
          <w:color w:val="854D0E"/>
        </w:rPr>
        <w:t>30 000</w:t>
      </w:r>
      <w:r>
        <w:t xml:space="preserve"> рублей, подлежащих оплате до </w:t>
      </w:r>
      <w:r>
        <w:rPr>
          <w:i/>
          <w:color w:val="854D0E"/>
        </w:rPr>
        <w:t>20 ноября 2026 года</w:t>
      </w:r>
      <w:r>
        <w:t>. Это не утверждение полного окончательного расчёта по всем возможным требованиям.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Коммунальные и иные подтверждённые расходы сверяются отдельно по договору и фактическим документам. Возможные требования, связанные с задержкой возврата или повреждениями, не включены автоматически в приведённый долг и не прощаются одной подписью.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Вещи арендатора должны быть вывезены при возврате. Распоряжение чужими вещами, их продажа или присвоение этим соглашением не разрешаются. О фактически оставшихся предметах стороны делают отдельную запись и согласуют законный порядок действий.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Запись об аренде в ЕГРН не регистрировалась. Если в действительности такая запись есть, стороны отдельно определяют необходимых заявителей и документы для её прекращения и проверяют результат; прекращение записи не заменяет передачи помещения.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Соглашение заключено в той же письменной форме, что и исходный договор, в двух экземплярах. Остальные обязанности и подтверждённые денежные требования сохраняются в предусмотренной договором и законом части.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Арендодатель: ________________ / </w:t>
      </w:r>
      <w:r>
        <w:rPr>
          <w:i/>
          <w:color w:val="854D0E"/>
        </w:rPr>
        <w:t>Алексеева Тамара Владимировна</w:t>
      </w:r>
      <w:r/>
    </w:p>
    <w:p>
      <w:pPr>
        <w:ind w:firstLine="283"/>
      </w:pPr>
      <w:r>
        <w:t xml:space="preserve">Арендатор: ________________ / </w:t>
      </w:r>
      <w:r>
        <w:rPr>
          <w:i/>
          <w:color w:val="854D0E"/>
        </w:rPr>
        <w:t>Демидов Георгий Алексеевич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прекращении срочной аренды отдельного нежилого помещения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