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320" w:after="180"/>
        <w:jc w:val="center"/>
      </w:pPr>
      <w:r>
        <w:rPr>
          <w:b/>
          <w:sz w:val="30"/>
        </w:rPr>
        <w:t>Соглашение о возмещении перечисленного ущерба от залива квартиры</w:t>
      </w:r>
    </w:p>
    <w:p>
      <w:pPr>
        <w:ind w:firstLine="283"/>
      </w:pPr>
      <w:r>
        <w:t xml:space="preserve">Место заключения: </w:t>
      </w:r>
      <w:r>
        <w:rPr>
          <w:i/>
          <w:color w:val="854D0E"/>
        </w:rPr>
        <w:t>г. Москва</w:t>
      </w:r>
      <w:r>
        <w:t xml:space="preserve">. Дата: </w:t>
      </w:r>
      <w:r>
        <w:rPr>
          <w:i/>
          <w:color w:val="854D0E"/>
        </w:rPr>
        <w:t>16 октября 2026 года</w:t>
      </w:r>
      <w:r>
        <w:t>.</w:t>
      </w:r>
    </w:p>
    <w:p>
      <w:pPr>
        <w:ind w:firstLine="283"/>
      </w:pPr>
      <w:r>
        <w:t xml:space="preserve">Плательщик: </w:t>
      </w:r>
      <w:r>
        <w:rPr>
          <w:i/>
          <w:color w:val="854D0E"/>
        </w:rPr>
        <w:t>Соколов Андрей Павлович</w:t>
      </w:r>
      <w:r>
        <w:t xml:space="preserve">, дата рождения </w:t>
      </w:r>
      <w:r>
        <w:rPr>
          <w:i/>
          <w:color w:val="854D0E"/>
        </w:rPr>
        <w:t>22 марта 1986 года</w:t>
      </w:r>
      <w:r>
        <w:t xml:space="preserve">, адрес места жительства: </w:t>
      </w:r>
      <w:r>
        <w:rPr>
          <w:i/>
          <w:color w:val="854D0E"/>
        </w:rPr>
        <w:t>г. Москва, Ореховый бульвар, д. 10, корп. 2, кв. 20</w:t>
      </w:r>
      <w:r>
        <w:t>.</w:t>
      </w:r>
    </w:p>
    <w:p>
      <w:pPr>
        <w:ind w:firstLine="283"/>
      </w:pPr>
      <w:r>
        <w:t xml:space="preserve">Получатель: </w:t>
      </w:r>
      <w:r>
        <w:rPr>
          <w:i/>
          <w:color w:val="854D0E"/>
        </w:rPr>
        <w:t>Морозова Елена Игоревна</w:t>
      </w:r>
      <w:r>
        <w:t xml:space="preserve">, дата рождения </w:t>
      </w:r>
      <w:r>
        <w:rPr>
          <w:i/>
          <w:color w:val="854D0E"/>
        </w:rPr>
        <w:t>8 июня 1989 года</w:t>
      </w:r>
      <w:r>
        <w:t xml:space="preserve">, адрес места жительства: </w:t>
      </w:r>
      <w:r>
        <w:rPr>
          <w:i/>
          <w:color w:val="854D0E"/>
        </w:rPr>
        <w:t>г. Москва, Ореховый бульвар, д. 10, корп. 2, кв. 12</w:t>
      </w:r>
      <w:r>
        <w:t>.</w:t>
      </w:r>
    </w:p>
    <w:p>
      <w:pPr>
        <w:ind w:firstLine="283"/>
      </w:pPr>
      <w:r>
        <w:t>Плательщик и Получатель, далее совместно — Стороны, добровольно договорились о следующем.</w:t>
      </w:r>
    </w:p>
    <w:p>
      <w:pPr>
        <w:keepNext/>
        <w:spacing w:before="140"/>
      </w:pPr>
      <w:r>
        <w:rPr>
          <w:b/>
        </w:rPr>
        <w:t>1.</w:t>
        <w:tab/>
      </w:r>
      <w:r>
        <w:rPr>
          <w:b/>
        </w:rPr>
        <w:t>Событие и предел договорённости</w:t>
      </w:r>
    </w:p>
    <w:p>
      <w:pPr>
        <w:keepLines/>
        <w:tabs>
          <w:tab w:pos="907" w:val="left"/>
        </w:tabs>
        <w:ind w:left="907" w:hanging="624"/>
      </w:pPr>
      <w:r>
        <w:t>1.1.</w:t>
        <w:tab/>
      </w:r>
      <w:r/>
      <w:r>
        <w:rPr>
          <w:i/>
          <w:color w:val="854D0E"/>
        </w:rPr>
        <w:t>9 октября 2026 года</w:t>
      </w:r>
      <w:r>
        <w:t xml:space="preserve"> произошёл залив квартиры по адресу: </w:t>
      </w:r>
      <w:r>
        <w:rPr>
          <w:i/>
          <w:color w:val="854D0E"/>
        </w:rPr>
        <w:t>г. Москва, Ореховый бульвар, д. 10, корп. 2, кв. 12</w:t>
      </w:r>
      <w:r>
        <w:t xml:space="preserve">. Источник поступления воды находился в квартире по адресу: </w:t>
      </w:r>
      <w:r>
        <w:rPr>
          <w:i/>
          <w:color w:val="854D0E"/>
        </w:rPr>
        <w:t>г. Москва, Ореховый бульвар, д. 10, корп. 2, кв. 20</w:t>
      </w:r>
      <w:r>
        <w:t>.</w:t>
      </w:r>
    </w:p>
    <w:p>
      <w:pPr>
        <w:keepLines w:val="0"/>
        <w:tabs>
          <w:tab w:pos="907" w:val="left"/>
        </w:tabs>
        <w:ind w:left="907" w:hanging="624"/>
      </w:pPr>
      <w:r>
        <w:t>1.2.</w:t>
        <w:tab/>
      </w:r>
      <w:r>
        <w:t xml:space="preserve">Установленная причина залива: </w:t>
      </w:r>
      <w:r>
        <w:rPr>
          <w:i/>
          <w:color w:val="854D0E"/>
        </w:rPr>
        <w:t>перелив воды через край ванны при оставленном открытым кране в квартире № 20 во время пользования ванной Соколовым Андреем Павловичем</w:t>
      </w:r>
      <w:r>
        <w:t xml:space="preserve">. Основание этих сведений: </w:t>
      </w:r>
      <w:r>
        <w:rPr>
          <w:i/>
          <w:color w:val="854D0E"/>
        </w:rPr>
        <w:t>акт осмотра после залива от 10 октября 2026 года без номера, составленный Соколовым Андреем Павловичем и Морозовой Еленой Игоревной с описанием осмотра обеих квартир и объяснением Соколова Андрея Павловича об оставленном открытым кране</w:t>
      </w:r>
      <w:r>
        <w:t>. Стороны ознакомились с указанным документом и согласны с приведённым в настоящем пункте описанием причины.</w:t>
      </w:r>
    </w:p>
    <w:p>
      <w:pPr>
        <w:keepLines/>
        <w:tabs>
          <w:tab w:pos="907" w:val="left"/>
        </w:tabs>
        <w:ind w:left="907" w:hanging="624"/>
      </w:pPr>
      <w:r>
        <w:t>1.3.</w:t>
        <w:tab/>
      </w:r>
      <w:r>
        <w:t xml:space="preserve">Стороны согласовали возмещение только следующего ущерба имуществу Получателя: </w:t>
      </w:r>
      <w:r>
        <w:rPr>
          <w:i/>
          <w:color w:val="854D0E"/>
        </w:rPr>
        <w:t>восстановление окраски потолка кухни на площади 8 м² после следов протечки — 24 000 рублей; восстановление обоев в коридоре на площади 12 м² после следов протечки — 36 000 рублей; замена повреждённого водой шкафа в коридоре — 25 000 рублей. Материалы и работы по указанной отделке включены в названные суммы</w:t>
      </w:r>
      <w:r>
        <w:t>.</w:t>
      </w:r>
    </w:p>
    <w:p>
      <w:pPr>
        <w:keepLines/>
        <w:tabs>
          <w:tab w:pos="907" w:val="left"/>
        </w:tabs>
        <w:ind w:left="907" w:hanging="624"/>
      </w:pPr>
      <w:r>
        <w:t>1.4.</w:t>
        <w:tab/>
      </w:r>
      <w:r>
        <w:t>Настоящее соглашение не урегулирует требования по иным повреждениям, не перечисленным в п. 1.3, в том числе выявленным позднее, и не содержит отказа от них. Оно не определяет права и обязанности лиц, которые его не подписали.</w:t>
      </w:r>
    </w:p>
    <w:p>
      <w:pPr>
        <w:keepNext/>
        <w:spacing w:before="140"/>
      </w:pPr>
      <w:r>
        <w:rPr>
          <w:b/>
        </w:rPr>
        <w:t>2.</w:t>
        <w:tab/>
      </w:r>
      <w:r>
        <w:rPr>
          <w:b/>
        </w:rPr>
        <w:t>Сумма и порядок выплаты</w:t>
      </w:r>
    </w:p>
    <w:p>
      <w:pPr>
        <w:keepLines/>
        <w:tabs>
          <w:tab w:pos="907" w:val="left"/>
        </w:tabs>
        <w:ind w:left="907" w:hanging="624"/>
      </w:pPr>
      <w:r>
        <w:t>2.1.</w:t>
        <w:tab/>
      </w:r>
      <w:r>
        <w:t xml:space="preserve">Плательщик обязуется выплатить Получателю </w:t>
      </w:r>
      <w:r>
        <w:rPr>
          <w:i/>
          <w:color w:val="854D0E"/>
        </w:rPr>
        <w:t>85 000</w:t>
      </w:r>
      <w:r>
        <w:t xml:space="preserve"> (</w:t>
      </w:r>
      <w:r>
        <w:rPr>
          <w:i/>
          <w:color w:val="854D0E"/>
        </w:rPr>
        <w:t>восемьдесят пять тысяч</w:t>
      </w:r>
      <w:r>
        <w:t xml:space="preserve">) рублей в возмещение ущерба, перечисленного в п. 1.3. Размер выплаты согласован Сторонами на основании </w:t>
      </w:r>
      <w:r>
        <w:rPr>
          <w:i/>
          <w:color w:val="854D0E"/>
        </w:rPr>
        <w:t>согласованного Сторонами расчёта, полностью приведённого в п. 1.3 настоящего соглашения</w:t>
      </w:r>
      <w:r>
        <w:t>.</w:t>
      </w:r>
    </w:p>
    <w:p>
      <w:pPr>
        <w:keepLines/>
        <w:tabs>
          <w:tab w:pos="907" w:val="left"/>
        </w:tabs>
        <w:ind w:left="907" w:hanging="624"/>
      </w:pPr>
      <w:r>
        <w:t>2.2.</w:t>
        <w:tab/>
      </w:r>
      <w:r>
        <w:t>Получатель подтверждает, что на дату подписания соглашения за ущерб, перечисленный в п. 1.3, он не получал страховую выплату, возмещение от Плательщика или других лиц; требований по этому ущербу страховщику не заявлял. Стороны подтверждают, что в отношении этой выплаты судебное дело не возбуждено.</w:t>
      </w:r>
    </w:p>
    <w:p>
      <w:pPr>
        <w:keepLines/>
        <w:tabs>
          <w:tab w:pos="907" w:val="left"/>
        </w:tabs>
        <w:ind w:left="907" w:hanging="624"/>
      </w:pPr>
      <w:r>
        <w:t>2.3.</w:t>
        <w:tab/>
      </w:r>
      <w:r>
        <w:t xml:space="preserve">Вся сумма по п. 2.1 выплачивается одним банковским переводом. Денежные средства должны быть зачислены на счёт Получателя не позднее </w:t>
      </w:r>
      <w:r>
        <w:rPr>
          <w:i/>
          <w:color w:val="854D0E"/>
        </w:rPr>
        <w:t>26 октября 2026 года</w:t>
      </w:r>
      <w:r>
        <w:t>.</w:t>
      </w:r>
    </w:p>
    <w:p>
      <w:pPr>
        <w:keepLines/>
        <w:tabs>
          <w:tab w:pos="907" w:val="left"/>
        </w:tabs>
        <w:ind w:left="907" w:hanging="624"/>
      </w:pPr>
      <w:r>
        <w:t>2.4.</w:t>
        <w:tab/>
      </w:r>
      <w:r>
        <w:t xml:space="preserve">Реквизиты Получателя для перевода: получатель </w:t>
      </w:r>
      <w:r>
        <w:rPr>
          <w:i/>
          <w:color w:val="854D0E"/>
        </w:rPr>
        <w:t>Морозова Елена Игоревна</w:t>
      </w:r>
      <w:r>
        <w:t xml:space="preserve">; счёт </w:t>
      </w:r>
      <w:r>
        <w:rPr>
          <w:i/>
          <w:color w:val="854D0E"/>
        </w:rPr>
        <w:t>40817810899991234567</w:t>
      </w:r>
      <w:r>
        <w:t xml:space="preserve">; банк </w:t>
      </w:r>
      <w:r>
        <w:rPr>
          <w:i/>
          <w:color w:val="854D0E"/>
        </w:rPr>
        <w:t>ПАО Сбербанк, г. Москва</w:t>
      </w:r>
      <w:r>
        <w:t xml:space="preserve">; БИК </w:t>
      </w:r>
      <w:r>
        <w:rPr>
          <w:i/>
          <w:color w:val="854D0E"/>
        </w:rPr>
        <w:t>044525225</w:t>
      </w:r>
      <w:r>
        <w:t xml:space="preserve">; корреспондентский счёт </w:t>
      </w:r>
      <w:r>
        <w:rPr>
          <w:i/>
          <w:color w:val="854D0E"/>
        </w:rPr>
        <w:t>30101810400000000225</w:t>
      </w:r>
      <w:r>
        <w:t>.</w:t>
      </w:r>
    </w:p>
    <w:p>
      <w:pPr>
        <w:keepLines/>
        <w:tabs>
          <w:tab w:pos="907" w:val="left"/>
        </w:tabs>
        <w:ind w:left="907" w:hanging="624"/>
      </w:pPr>
      <w:r>
        <w:t>2.5.</w:t>
        <w:tab/>
      </w:r>
      <w:r>
        <w:t xml:space="preserve">Назначение платежа: «Возмещение ущерба от залива </w:t>
      </w:r>
      <w:r>
        <w:rPr>
          <w:i/>
          <w:color w:val="854D0E"/>
        </w:rPr>
        <w:t>9 октября 2026 года</w:t>
      </w:r>
      <w:r>
        <w:t xml:space="preserve"> квартиры по адресу </w:t>
      </w:r>
      <w:r>
        <w:rPr>
          <w:i/>
          <w:color w:val="854D0E"/>
        </w:rPr>
        <w:t>г. Москва, Ореховый бульвар, д. 10, корп. 2, кв. 12</w:t>
      </w:r>
      <w:r>
        <w:t xml:space="preserve"> по соглашению от </w:t>
      </w:r>
      <w:r>
        <w:rPr>
          <w:i/>
          <w:color w:val="854D0E"/>
        </w:rPr>
        <w:t>16 октября 2026 года</w:t>
      </w:r>
      <w:r>
        <w:t>, п. 1.3». Плательщик сохраняет подтверждение перевода, позволяющее установить отправителя, Получателя, сумму, дату и назначение платежа.</w:t>
      </w:r>
    </w:p>
    <w:p>
      <w:pPr>
        <w:keepNext/>
        <w:spacing w:before="140"/>
      </w:pPr>
      <w:r>
        <w:rPr>
          <w:b/>
        </w:rPr>
        <w:t>3.</w:t>
        <w:tab/>
      </w:r>
      <w:r>
        <w:rPr>
          <w:b/>
        </w:rPr>
        <w:t>Исполнение и экземпляры</w:t>
      </w:r>
    </w:p>
    <w:p>
      <w:pPr>
        <w:keepLines/>
        <w:tabs>
          <w:tab w:pos="907" w:val="left"/>
        </w:tabs>
        <w:ind w:left="907" w:hanging="624"/>
      </w:pPr>
      <w:r>
        <w:t>3.1.</w:t>
        <w:tab/>
      </w:r>
      <w:r>
        <w:t>Полным исполнением обязанности Плательщика по настоящему соглашению Стороны считают зачисление всей суммы по п. 2.1 на счёт Получателя. До этого момента соглашение не подтверждает получения денег. После полного зачисления обязательство по оплате ущерба, перечисленного в п. 1.3, считается исполненным; это не распространяется на иной ущерб по п. 1.4.</w:t>
      </w:r>
    </w:p>
    <w:p>
      <w:pPr>
        <w:keepLines/>
        <w:tabs>
          <w:tab w:pos="907" w:val="left"/>
        </w:tabs>
        <w:ind w:left="907" w:hanging="624"/>
      </w:pPr>
      <w:r>
        <w:t>3.2.</w:t>
        <w:tab/>
      </w:r>
      <w:r>
        <w:t>Соглашение составлено в двух одинаковых экземплярах, по одному для каждой Стороны. Оно является внесудебной договорённостью Сторон и не является мировым соглашением, утверждённым судом.</w:t>
      </w:r>
    </w:p>
    <w:p>
      <w:pPr>
        <w:keepNext/>
        <w:spacing w:before="140"/>
      </w:pPr>
      <w:r>
        <w:rPr>
          <w:b/>
        </w:rPr>
        <w:t>Подписи сторон</w:t>
      </w:r>
    </w:p>
    <w:p>
      <w:pPr>
        <w:ind w:firstLine="283"/>
      </w:pPr>
      <w:r>
        <w:t xml:space="preserve">Плательщик: ________________ / </w:t>
      </w:r>
      <w:r>
        <w:rPr>
          <w:i/>
          <w:color w:val="854D0E"/>
        </w:rPr>
        <w:t>Соколов Андрей Павлович</w:t>
      </w:r>
      <w:r>
        <w:t>.</w:t>
      </w:r>
    </w:p>
    <w:p>
      <w:pPr>
        <w:ind w:firstLine="283"/>
      </w:pPr>
      <w:r>
        <w:t xml:space="preserve">Получатель: ________________ / </w:t>
      </w:r>
      <w:r>
        <w:rPr>
          <w:i/>
          <w:color w:val="854D0E"/>
        </w:rPr>
        <w:t>Морозова Елена Игоревна</w:t>
      </w:r>
      <w:r>
        <w:t>.</w:t>
      </w:r>
    </w:p>
    <w:p>
      <w:pPr>
        <w:keepNext w:val="0"/>
        <w:spacing w:before="240" w:after="0"/>
        <w:ind w:firstLine="0"/>
      </w:pPr>
      <w:r>
        <w:rPr>
          <w:color w:val="D03B5A"/>
          <w:sz w:val="20"/>
        </w:rPr>
        <w:t xml:space="preserve">Подготовлено </w:t>
      </w:r>
      <w:hyperlink r:id="rId10">
        <w:r>
          <w:rPr>
            <w:color w:val="D03B5A"/>
            <w:sz w:val="20"/>
            <w:u w:val="single"/>
          </w:rPr>
          <w:t>Law-Divorce.org</w:t>
        </w:r>
      </w:hyperlink>
      <w:r>
        <w:rPr>
          <w:color w:val="D03B5A"/>
          <w:sz w:val="20"/>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s="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возмещении перечисленного ущерба от залива квартиры</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