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СОГЛАСИЕ совершеннолетних членов семьи на совместное проживание с подопечным</w:t>
      </w:r>
    </w:p>
    <w:p>
      <w:pPr>
        <w:ind w:firstLine="283"/>
      </w:pPr>
      <w:r>
        <w:t xml:space="preserve">Кандидатка в опекуны: </w:t>
      </w:r>
      <w:r>
        <w:rPr>
          <w:i/>
          <w:color w:val="854D0E"/>
        </w:rPr>
        <w:t>Верещагина Светлана Игоревна</w:t>
      </w:r>
      <w:r>
        <w:t xml:space="preserve">. Планируется проживание её совершеннолетнего брата </w:t>
      </w:r>
      <w:r>
        <w:rPr>
          <w:i/>
          <w:color w:val="854D0E"/>
        </w:rPr>
        <w:t>Верещагина Андрея Игоревича</w:t>
      </w:r>
      <w:r>
        <w:t xml:space="preserve">, дата рождения </w:t>
      </w:r>
      <w:r>
        <w:rPr>
          <w:i/>
          <w:color w:val="854D0E"/>
        </w:rPr>
        <w:t>10 февраля 1976 года</w:t>
      </w:r>
      <w:r>
        <w:t xml:space="preserve">, по адресу </w:t>
      </w:r>
      <w:r>
        <w:rPr>
          <w:i/>
          <w:color w:val="854D0E"/>
        </w:rPr>
        <w:t>г. Тула, ул. Металлургов, д. 7, кв. 42</w:t>
      </w:r>
      <w:r>
        <w:t>. В отношении указанного подопечного имеется вступившее в силу решение суда о признании недееспособным; настоящий текст не заменяет подтверждающего судебного документа.</w:t>
      </w:r>
    </w:p>
    <w:p>
      <w:pPr>
        <w:ind w:firstLine="283"/>
      </w:pPr>
      <w:r>
        <w:t xml:space="preserve">Мы, супруг кандидатки </w:t>
      </w:r>
      <w:r>
        <w:rPr>
          <w:i/>
          <w:color w:val="854D0E"/>
        </w:rPr>
        <w:t>Верещагин Олег Павлович</w:t>
      </w:r>
      <w:r>
        <w:t xml:space="preserve">, дата рождения </w:t>
      </w:r>
      <w:r>
        <w:rPr>
          <w:i/>
          <w:color w:val="854D0E"/>
        </w:rPr>
        <w:t>21 августа 1978 года</w:t>
      </w:r>
      <w:r>
        <w:t xml:space="preserve">, паспорт серия и номер </w:t>
      </w:r>
      <w:r>
        <w:rPr>
          <w:i/>
          <w:color w:val="854D0E"/>
        </w:rPr>
        <w:t>45 24 420301</w:t>
      </w:r>
      <w:r>
        <w:t xml:space="preserve">, и её мать </w:t>
      </w:r>
      <w:r>
        <w:rPr>
          <w:i/>
          <w:color w:val="854D0E"/>
        </w:rPr>
        <w:t>Верещагина Нина Алексеевна</w:t>
      </w:r>
      <w:r>
        <w:t xml:space="preserve">, дата рождения </w:t>
      </w:r>
      <w:r>
        <w:rPr>
          <w:i/>
          <w:color w:val="854D0E"/>
        </w:rPr>
        <w:t>19 апреля 1955 года</w:t>
      </w:r>
      <w:r>
        <w:t xml:space="preserve">, паспорт серия и номер </w:t>
      </w:r>
      <w:r>
        <w:rPr>
          <w:i/>
          <w:color w:val="854D0E"/>
        </w:rPr>
        <w:t>45 20 420302</w:t>
      </w:r>
      <w:r>
        <w:t>, постоянно проживаем с кандидаткой по указанному адресу.</w:t>
      </w:r>
    </w:p>
    <w:p>
      <w:pPr>
        <w:ind w:firstLine="283"/>
      </w:pPr>
      <w:r>
        <w:t>Добровольно согласны на совместное проживание указанного взрослого подопечного с нашей семьёй в случае назначения кандидатки опекуном. Понимаем необходимость организации ухода и соблюдения прав каждого проживающего. Согласие не назначает опекуна и не передаёт нам полномочий действовать от имени подопечного.</w:t>
      </w:r>
    </w:p>
    <w:p>
      <w:pPr>
        <w:ind w:firstLine="283"/>
      </w:pPr>
      <w:r>
        <w:t xml:space="preserve">С нами проживает дочь кандидатки </w:t>
      </w:r>
      <w:r>
        <w:rPr>
          <w:i/>
          <w:color w:val="854D0E"/>
        </w:rPr>
        <w:t>Верещагина Варвара Олеговна</w:t>
      </w:r>
      <w:r>
        <w:t xml:space="preserve">, дата рождения </w:t>
      </w:r>
      <w:r>
        <w:rPr>
          <w:i/>
          <w:color w:val="854D0E"/>
        </w:rPr>
        <w:t>3 сентября 2015 года</w:t>
      </w:r>
      <w:r>
        <w:t>, старше 10 лет. Ей разъяснено, кто будет проживать в семье; её отдельное мнение приведено ниже для учёта органом опеки. Иных постоянно совместно проживающих членов семьи нет.</w:t>
      </w:r>
    </w:p>
    <w:p>
      <w:pPr>
        <w:ind w:firstLine="283"/>
      </w:pPr>
      <w:r>
        <w:t xml:space="preserve">Отдельное мнение ребёнка: Я, </w:t>
      </w:r>
      <w:r>
        <w:rPr>
          <w:i/>
          <w:color w:val="854D0E"/>
        </w:rPr>
        <w:t>Верещагина Варвара Олеговна</w:t>
      </w:r>
      <w:r>
        <w:t>, понимаю, что вместе с нами планирует жить мамин брат, которому нужен уход. Я не возражаю против его проживания. Прошу учитывать, что мне необходимо сохранять место для сна, занятий и отдыха. Это моё мнение, а не принятие обязанностей по уходу или полномочий опекуна.</w:t>
      </w:r>
    </w:p>
    <w:p>
      <w:pPr>
        <w:ind w:firstLine="283"/>
      </w:pPr>
      <w:r>
        <w:t>Орган опеки самостоятельно обследует условия и учитывает мнение ребёнка; подписание этого текста не предрешает назначения. Подтверждения состава семьи и основания опеки представляются по применимому порядку.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Супруг кандидатки: ________________ / </w:t>
      </w:r>
      <w:r>
        <w:rPr>
          <w:i/>
          <w:color w:val="854D0E"/>
        </w:rPr>
        <w:t>Верещагин Олег Павлович</w:t>
      </w:r>
      <w:r/>
    </w:p>
    <w:p>
      <w:pPr>
        <w:ind w:firstLine="283"/>
      </w:pPr>
      <w:r>
        <w:t xml:space="preserve">Мать кандидатки: ________________ / </w:t>
      </w:r>
      <w:r>
        <w:rPr>
          <w:i/>
          <w:color w:val="854D0E"/>
        </w:rPr>
        <w:t>Верещагина Нина Алексеевна</w:t>
      </w:r>
      <w:r/>
    </w:p>
    <w:p>
      <w:pPr>
        <w:ind w:firstLine="283"/>
      </w:pPr>
      <w:r>
        <w:t xml:space="preserve">Мнение ребёнка выразила: ________________ / </w:t>
      </w:r>
      <w:r>
        <w:rPr>
          <w:i/>
          <w:color w:val="854D0E"/>
        </w:rPr>
        <w:t>Верещагина Варвара Олеговна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семьи на проживание взрослого подопечного с отдельным мнением11-летней дочери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