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 совершеннолетних членов семьи кандидатки в опекуны</w:t>
      </w:r>
    </w:p>
    <w:p>
      <w:pPr>
        <w:ind w:firstLine="283"/>
      </w:pPr>
      <w:r>
        <w:t xml:space="preserve">Кандидатка: </w:t>
      </w:r>
      <w:r>
        <w:rPr>
          <w:i/>
          <w:color w:val="854D0E"/>
        </w:rPr>
        <w:t>Родионова Лидия Андреевна</w:t>
      </w:r>
      <w:r>
        <w:t xml:space="preserve">, дата рождения </w:t>
      </w:r>
      <w:r>
        <w:rPr>
          <w:i/>
          <w:color w:val="854D0E"/>
        </w:rPr>
        <w:t>12 апреля 1979 года</w:t>
      </w:r>
      <w:r>
        <w:t xml:space="preserve">. Место совместного проживания семьи: </w:t>
      </w:r>
      <w:r>
        <w:rPr>
          <w:i/>
          <w:color w:val="854D0E"/>
        </w:rPr>
        <w:t>г. Тула, ул. Металлургов, д. 7, кв. 31</w:t>
      </w:r>
      <w:r>
        <w:t>.</w:t>
      </w:r>
    </w:p>
    <w:p>
      <w:pPr>
        <w:ind w:firstLine="283"/>
      </w:pPr>
      <w:r>
        <w:t xml:space="preserve">Мы, супруг кандидатки </w:t>
      </w:r>
      <w:r>
        <w:rPr>
          <w:i/>
          <w:color w:val="854D0E"/>
        </w:rPr>
        <w:t>Родионов Павел Иванович</w:t>
      </w:r>
      <w:r>
        <w:t xml:space="preserve">, дата рождения </w:t>
      </w:r>
      <w:r>
        <w:rPr>
          <w:i/>
          <w:color w:val="854D0E"/>
        </w:rPr>
        <w:t>20 января 1978 года</w:t>
      </w:r>
      <w:r>
        <w:t xml:space="preserve">, паспорт серия и номер </w:t>
      </w:r>
      <w:r>
        <w:rPr>
          <w:i/>
          <w:color w:val="854D0E"/>
        </w:rPr>
        <w:t>45 24 310201</w:t>
      </w:r>
      <w:r>
        <w:t xml:space="preserve">, и её совершеннолетний сын </w:t>
      </w:r>
      <w:r>
        <w:rPr>
          <w:i/>
          <w:color w:val="854D0E"/>
        </w:rPr>
        <w:t>Родионов Глеб Павлович</w:t>
      </w:r>
      <w:r>
        <w:t xml:space="preserve">, дата рождения </w:t>
      </w:r>
      <w:r>
        <w:rPr>
          <w:i/>
          <w:color w:val="854D0E"/>
        </w:rPr>
        <w:t>11 марта 2002 года</w:t>
      </w:r>
      <w:r>
        <w:t xml:space="preserve">, паспорт серия и номер </w:t>
      </w:r>
      <w:r>
        <w:rPr>
          <w:i/>
          <w:color w:val="854D0E"/>
        </w:rPr>
        <w:t>45 23 310202</w:t>
      </w:r>
      <w:r>
        <w:t>, постоянно проживаем с кандидаткой по указанному адресу.</w:t>
      </w:r>
    </w:p>
    <w:p>
      <w:pPr>
        <w:ind w:firstLine="283"/>
      </w:pPr>
      <w:r>
        <w:t xml:space="preserve">Добровольно согласны на приём в нашу семью и совместное проживание </w:t>
      </w:r>
      <w:r>
        <w:rPr>
          <w:i/>
          <w:color w:val="854D0E"/>
        </w:rPr>
        <w:t>Смирновой Анны Ильиничны</w:t>
      </w:r>
      <w:r>
        <w:t xml:space="preserve">, дата рождения </w:t>
      </w:r>
      <w:r>
        <w:rPr>
          <w:i/>
          <w:color w:val="854D0E"/>
        </w:rPr>
        <w:t>18 мая 2018 года</w:t>
      </w:r>
      <w:r>
        <w:t>, в случае назначения кандидатки её опекуном. Согласие относится к указанному ребёнку, а не к неограниченному кругу будущих подопечных.</w:t>
      </w:r>
    </w:p>
    <w:p>
      <w:pPr>
        <w:ind w:firstLine="283"/>
      </w:pPr>
      <w:r>
        <w:t>Понимаем, что ребёнку потребуются место для проживания, повседневный уход и условия для воспитания. Готовы сотрудничать с кандидаткой и органом опеки при проверке условий жизни. Иных постоянно совместно проживающих совершеннолетних членов семьи и детей от 10 лет нет; достоверность этих сведений подлежит проверке.</w:t>
      </w:r>
    </w:p>
    <w:p>
      <w:pPr>
        <w:ind w:firstLine="283"/>
      </w:pPr>
      <w:r>
        <w:t>Согласие не передаёт нам полномочий опекуна, не заменяет обследования и не подтверждает назначения. Кандидатура и устройство ребёнка рассматриваются органом опеки по применимым правилам.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Супруг кандидатки: ________________ / </w:t>
      </w:r>
      <w:r>
        <w:rPr>
          <w:i/>
          <w:color w:val="854D0E"/>
        </w:rPr>
        <w:t>Родионов Павел Иванович</w:t>
      </w:r>
      <w:r/>
    </w:p>
    <w:p>
      <w:pPr>
        <w:ind w:firstLine="283"/>
      </w:pPr>
      <w:r>
        <w:t xml:space="preserve">Совершеннолетний сын: ________________ / </w:t>
      </w:r>
      <w:r>
        <w:rPr>
          <w:i/>
          <w:color w:val="854D0E"/>
        </w:rPr>
        <w:t>Родионов Глеб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супруга и взрослого сына, проживающих с кандидаткой в опекуны девочки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