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Лукиной Анне Дмитриевне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Гордеева Павла Ильича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p.gordeev@example.org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УВЕДОМЛЕНИЕ</w:t>
      </w:r>
    </w:p>
    <w:p>
      <w:pPr>
        <w:ind w:firstLine="283"/>
      </w:pPr>
      <w:r>
        <w:t>об отказе от бессрочного договора аренды недвижимости</w:t>
      </w:r>
    </w:p>
    <w:p>
      <w:pPr>
        <w:ind w:firstLine="283"/>
      </w:pPr>
      <w:r>
        <w:t xml:space="preserve">Уведомляю об отказе от договора аренды от </w:t>
      </w:r>
      <w:r>
        <w:rPr>
          <w:i/>
          <w:color w:val="854D0E"/>
        </w:rPr>
        <w:t>1 февраля 2025 года</w:t>
      </w:r>
      <w:r>
        <w:t xml:space="preserve"> № </w:t>
      </w:r>
      <w:r>
        <w:rPr>
          <w:i/>
          <w:color w:val="854D0E"/>
        </w:rPr>
        <w:t>БА-6/25</w:t>
      </w:r>
      <w:r>
        <w:t xml:space="preserve"> в отношении </w:t>
      </w:r>
      <w:r>
        <w:rPr>
          <w:i/>
          <w:color w:val="854D0E"/>
        </w:rPr>
        <w:t>г. Москва, Ореховый бульвар, д. 10, корп. 1, помещение Н-6</w:t>
      </w:r>
      <w:r>
        <w:t xml:space="preserve">, кадастровый номер </w:t>
      </w:r>
      <w:r>
        <w:rPr>
          <w:i/>
          <w:color w:val="854D0E"/>
        </w:rPr>
        <w:t>77:05:0000000:9546</w:t>
      </w:r>
      <w:r>
        <w:t xml:space="preserve">, площадь </w:t>
      </w:r>
      <w:r>
        <w:rPr>
          <w:i/>
          <w:color w:val="854D0E"/>
        </w:rPr>
        <w:t>35</w:t>
      </w:r>
      <w:r>
        <w:t xml:space="preserve"> кв. м. Договор действует на неопределённый срок; иной срок предупреждения и специальный момент прекращения в нём не установлены.</w:t>
      </w:r>
    </w:p>
    <w:p>
      <w:pPr>
        <w:ind w:firstLine="283"/>
      </w:pPr>
      <w:r>
        <w:t>На основании пункта 2 статьи 610 ГК РФ аренда прекращается по истечении трёх месяцев с учётом юридически значимой доставки этого уведомления. Не считаю договор прекратившимся в день составления или отправки письма; фиксированная дата без сведений о доставке здесь не назначается.</w:t>
      </w:r>
    </w:p>
    <w:p>
      <w:pPr>
        <w:ind w:firstLine="283"/>
      </w:pPr>
      <w:r>
        <w:t>После прекращения аренды прошу освободить помещение от использования и вещей и передать его с ключами по подписанному документу. Для согласования времени приёма прошу связаться по указанному контакту. Расчёты и фактический возврат оформляются отдельно.</w:t>
      </w:r>
    </w:p>
    <w:p>
      <w:pPr>
        <w:ind w:firstLine="283"/>
      </w:pPr>
      <w:r>
        <w:t>Уведомление не ссылается на нарушение арендатора и не является предложением получить его согласие на расторжение. Подтверждения содержания, направления и доставки сохраняются. Если применим иной законный или договорный срок, этот вариант до направления перерабатывается.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Арендодатель: ________________ / </w:t>
      </w:r>
      <w:r>
        <w:rPr>
          <w:i/>
          <w:color w:val="854D0E"/>
        </w:rPr>
        <w:t>Гордеев Павел Ильич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арендодателя об отказе от бессрочной аренды недвижимости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