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«Учебный подрядчик»</w:t>
            </w:r>
            <w:r>
              <w:rPr>
                <w:sz w:val="24"/>
              </w:rPr>
              <w:t xml:space="preserve"> (условная организация)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Соколова Андрея Петровича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61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подрядчику о документах основания права на квартиру</w:t>
      </w:r>
    </w:p>
    <w:p>
      <w:pPr>
        <w:ind w:firstLine="283"/>
      </w:pPr>
      <w:r>
        <w:t xml:space="preserve">Рассматриваю приобретение следующей квартиры или права на неё: квартира № </w:t>
      </w:r>
      <w:r>
        <w:rPr>
          <w:i/>
          <w:color w:val="854D0E"/>
        </w:rPr>
        <w:t>84</w:t>
      </w:r>
      <w:r>
        <w:t xml:space="preserve"> по адресу: </w:t>
      </w:r>
      <w:r>
        <w:rPr>
          <w:i/>
          <w:color w:val="854D0E"/>
        </w:rPr>
        <w:t>Московская область, г. Домодедово, ул. Корнеева, д. 36</w:t>
      </w:r>
      <w:r>
        <w:t>; вид предлагаемого права продавцом документально не подтверждён.</w:t>
      </w:r>
    </w:p>
    <w:p>
      <w:pPr>
        <w:ind w:firstLine="283"/>
      </w:pPr>
      <w:r>
        <w:t>Для проверки основания права на квартиру прошу предоставить актуальную выписку ЕГРН на объект, если право собственности уже зарегистрировано, включая доступные правообладателю сведения о документах-основаниях, а также сам документ, на основании которого зарегистрировано право.</w:t>
      </w:r>
    </w:p>
    <w:p>
      <w:pPr>
        <w:ind w:firstLine="283"/>
      </w:pPr>
      <w:r>
        <w:t>Если продаётся право по ДДУ, прошу предоставить зарегистрированный исходный ДДУ и все зарегистрированные уступки до вашей компании, а также справку застройщика или банка о полной либо частичной оплате цены ДДУ. Если остаётся долг, прошу указать его размер, предоставить документы по предполагаемому переводу долга и согласие застройщика-кредитора на перевод остатка долга либо документ, подтверждающий такое согласие.</w:t>
      </w:r>
    </w:p>
    <w:p>
      <w:pPr>
        <w:ind w:firstLine="283"/>
      </w:pPr>
      <w:r>
        <w:t>Также прошу предоставить информацию и документы, из которых можно установить, подписан ли передаточный акт или другой документ о передаче квартиры.</w:t>
      </w:r>
    </w:p>
    <w:p>
      <w:pPr>
        <w:ind w:firstLine="283"/>
      </w:pPr>
      <w:r>
        <w:t>Если квартира или право получены в расчёт за строительные работы, прошу предоставить договор подряда, относящиеся к нему акты и документы о зачёте или иных расчётах, позволяющие связать выполненные работы с конкретным ДДУ или объектом.</w:t>
      </w:r>
    </w:p>
    <w:p>
      <w:pPr>
        <w:ind w:firstLine="283"/>
      </w:pPr>
      <w:r>
        <w:t>Если сделку будет подписывать не руководитель, действующий от имени компании без доверенности, прошу предоставить документы о полномочиях подписанта. Если для сделки может требоваться корпоративное одобрение, прошу предоставить соответствующее решение либо документы и объяснение, позволяющие установить, почему такое одобрение не требуется.</w:t>
      </w:r>
    </w:p>
    <w:p>
      <w:pPr>
        <w:ind w:firstLine="283"/>
      </w:pPr>
      <w:r>
        <w:t>Документы и письменные пояснения прошу направить по указанному в обращении адресу для ответа.</w:t>
      </w:r>
    </w:p>
    <w:p>
      <w:pPr>
        <w:ind w:firstLine="283"/>
      </w:pPr>
      <w:r>
        <w:t>Приложение при наличии:</w:t>
      </w:r>
    </w:p>
    <w:p>
      <w:pPr>
        <w:keepNext/>
        <w:keepLines/>
        <w:tabs>
          <w:tab w:pos="709" w:val="left"/>
        </w:tabs>
        <w:ind w:left="709" w:hanging="425"/>
      </w:pPr>
      <w:r>
        <w:t>-</w:t>
        <w:tab/>
      </w:r>
      <w:r>
        <w:t xml:space="preserve">копия предложения продавца от </w:t>
      </w:r>
      <w:r>
        <w:rPr>
          <w:i/>
          <w:color w:val="854D0E"/>
        </w:rPr>
        <w:t>14 октября 2026 года</w:t>
      </w:r>
      <w:r>
        <w:t xml:space="preserve"> на одном листе.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Андрей Петрович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подрядчику о документах основания права на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