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>Адрес подразделения в этом учебном примере подтверждён вторичными справочниками и историческим судебным актом; актуальные официальные контакты ФССП не были доступны. Перед реальным обращением проверьте действующий адрес и компетенцию подразделения. Это не подтверждение фактической подачи или доставки.</w:t>
      </w:r>
    </w:p>
    <w:p>
      <w:pPr>
        <w:ind w:firstLine="283"/>
      </w:pPr>
      <w:r>
        <w:t xml:space="preserve">Старшему судебному приставу </w:t>
      </w:r>
      <w:r>
        <w:rPr>
          <w:i/>
          <w:color w:val="854D0E"/>
        </w:rPr>
        <w:t>Центрального районного отделения судебных приставов г. Твери УФССП России по Тверской области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170033, г. Тверь, Волоколамский проспект, д. 31а</w:t>
      </w:r>
      <w:r/>
    </w:p>
    <w:p>
      <w:pPr>
        <w:ind w:firstLine="283"/>
      </w:pPr>
      <w:r>
        <w:t xml:space="preserve">Заявитель — взыскатель: </w:t>
      </w:r>
      <w:r>
        <w:rPr>
          <w:i/>
          <w:color w:val="854D0E"/>
        </w:rPr>
        <w:t>Соколова Марина Викторовна</w:t>
      </w:r>
      <w:r/>
    </w:p>
    <w:p>
      <w:pPr>
        <w:ind w:firstLine="283"/>
      </w:pPr>
      <w:r>
        <w:t xml:space="preserve">Место жительства: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marina.sokolova@example.invalid</w:t>
      </w:r>
      <w:r/>
    </w:p>
    <w:p>
      <w:pPr>
        <w:ind w:firstLine="283"/>
      </w:pPr>
      <w:r>
        <w:t xml:space="preserve">Исполнительное производство: </w:t>
      </w:r>
      <w:r>
        <w:rPr>
          <w:i/>
          <w:color w:val="854D0E"/>
        </w:rPr>
        <w:t>90321/26/69040-ИП (учебный номер)</w:t>
      </w:r>
      <w:r/>
    </w:p>
    <w:p>
      <w:pPr>
        <w:ind w:firstLine="283"/>
      </w:pPr>
      <w:r>
        <w:t xml:space="preserve">Судебный пристав-исполнитель: </w:t>
      </w:r>
      <w:r>
        <w:rPr>
          <w:i/>
          <w:color w:val="854D0E"/>
        </w:rPr>
        <w:t>Крылова Елена Сергеевна (условное лицо)</w:t>
      </w:r>
      <w:r/>
    </w:p>
    <w:p>
      <w:pPr>
        <w:ind w:firstLine="283"/>
      </w:pPr>
      <w:r>
        <w:t xml:space="preserve">Должник: </w:t>
      </w:r>
      <w:r>
        <w:rPr>
          <w:i/>
          <w:color w:val="854D0E"/>
        </w:rPr>
        <w:t>Соколов Андрей Павлович</w:t>
      </w:r>
      <w:r/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ЖАЛОБА В ПОРЯДКЕ ПОДЧИНЁННОСТИ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бездействие, выразившееся в нерассмотрении конкретного ходатайства</w:t>
      </w:r>
    </w:p>
    <w:p>
      <w:pPr>
        <w:ind w:firstLine="283"/>
      </w:pPr>
      <w:r>
        <w:t xml:space="preserve">Я являюсь взыскателем по указанному исполнительному производству о взыскании алиментов на содержание </w:t>
      </w:r>
      <w:r>
        <w:rPr>
          <w:i/>
          <w:color w:val="854D0E"/>
        </w:rPr>
        <w:t>Соколова Артёма Андреевича, 14 мая 2015 года рождения</w:t>
      </w:r>
      <w:r>
        <w:t xml:space="preserve">. Основание исполнения: исполнительный лист серии </w:t>
      </w:r>
      <w:r>
        <w:rPr>
          <w:i/>
          <w:color w:val="854D0E"/>
        </w:rPr>
        <w:t>ФС № 000000321</w:t>
      </w:r>
      <w:r>
        <w:t xml:space="preserve"> от </w:t>
      </w:r>
      <w:r>
        <w:rPr>
          <w:i/>
          <w:color w:val="854D0E"/>
        </w:rPr>
        <w:t>15 июля 2024 года</w:t>
      </w:r>
      <w:r>
        <w:t xml:space="preserve">, выданный </w:t>
      </w:r>
      <w:r>
        <w:rPr>
          <w:i/>
          <w:color w:val="854D0E"/>
        </w:rPr>
        <w:t>Центральным районным судом г. Твери</w:t>
      </w:r>
      <w:r>
        <w:t xml:space="preserve">. Производство возбуждено </w:t>
      </w:r>
      <w:r>
        <w:rPr>
          <w:i/>
          <w:color w:val="854D0E"/>
        </w:rPr>
        <w:t>10 августа 2026 года, № 90321/26/69040-ИП</w:t>
      </w:r>
      <w:r>
        <w:t>.</w:t>
      </w:r>
    </w:p>
    <w:p>
      <w:pPr>
        <w:ind w:firstLine="283"/>
      </w:pPr>
      <w:r/>
      <w:r>
        <w:rPr>
          <w:i/>
          <w:color w:val="854D0E"/>
        </w:rPr>
        <w:t>1 сентября 2026 года</w:t>
      </w:r>
      <w:r>
        <w:t xml:space="preserve"> мной подано ходатайство о проведении проверки исполнения работодателем должника исполнительного документа за </w:t>
      </w:r>
      <w:r>
        <w:rPr>
          <w:i/>
          <w:color w:val="854D0E"/>
        </w:rPr>
        <w:t>январь — март 2026 года</w:t>
      </w:r>
      <w:r>
        <w:t xml:space="preserve">. В ходатайстве приведены наименование и адрес работодателя </w:t>
      </w:r>
      <w:r>
        <w:rPr>
          <w:i/>
          <w:color w:val="854D0E"/>
        </w:rPr>
        <w:t>ООО «Учебный Промресурс»</w:t>
      </w:r>
      <w:r>
        <w:t xml:space="preserve">, копия отметки о получении им оригинала </w:t>
      </w:r>
      <w:r>
        <w:rPr>
          <w:i/>
          <w:color w:val="854D0E"/>
        </w:rPr>
        <w:t>5 января 2026 года</w:t>
      </w:r>
      <w:r>
        <w:t xml:space="preserve"> и выписка об отсутствии поступлений за </w:t>
      </w:r>
      <w:r>
        <w:rPr>
          <w:i/>
          <w:color w:val="854D0E"/>
        </w:rPr>
        <w:t>январь — март 2026 года</w:t>
      </w:r>
      <w:r>
        <w:t xml:space="preserve">. Для данного отдельного сценария оригинал возвращён работодателем </w:t>
      </w:r>
      <w:r>
        <w:rPr>
          <w:i/>
          <w:color w:val="854D0E"/>
        </w:rPr>
        <w:t>3 августа 2026 года</w:t>
      </w:r>
      <w:r>
        <w:t xml:space="preserve"> с отметками об исполнении и предъявлен в ФССП </w:t>
      </w:r>
      <w:r>
        <w:rPr>
          <w:i/>
          <w:color w:val="854D0E"/>
        </w:rPr>
        <w:t>5 августа 2026 года</w:t>
      </w:r>
      <w:r>
        <w:t xml:space="preserve">; одновременно в двух местах он не исполняется. Получение подразделением подтверждается </w:t>
      </w:r>
      <w:r>
        <w:rPr>
          <w:i/>
          <w:color w:val="854D0E"/>
        </w:rPr>
        <w:t>экземпляром ходатайства с входящей отметкой от 1 сентября 2026 года № УЧ-901</w:t>
      </w:r>
      <w:r>
        <w:t xml:space="preserve">. Поступление ходатайства уполномоченному рассматривать его приставу </w:t>
      </w:r>
      <w:r>
        <w:rPr>
          <w:i/>
          <w:color w:val="854D0E"/>
        </w:rPr>
        <w:t>2 сентября 2026 года</w:t>
      </w:r>
      <w:r>
        <w:t xml:space="preserve"> подтверждается выпиской из регистрационной карточки ходатайства с записью о передаче приставу </w:t>
      </w:r>
      <w:r>
        <w:rPr>
          <w:i/>
          <w:color w:val="854D0E"/>
        </w:rPr>
        <w:t>Крыловой Е. С.</w:t>
      </w:r>
      <w:r>
        <w:t xml:space="preserve"> </w:t>
      </w:r>
      <w:r>
        <w:rPr>
          <w:i/>
          <w:color w:val="854D0E"/>
        </w:rPr>
        <w:t>2 сентября 2026 года</w:t>
      </w:r>
      <w:r>
        <w:t>.</w:t>
      </w:r>
    </w:p>
    <w:p>
      <w:pPr>
        <w:ind w:firstLine="283"/>
      </w:pPr>
      <w:r>
        <w:t>По общему правилу статьи 64.1 Федерального закона № 229-ФЗ ходатайство рассматривается в течение десяти дней со дня поступления должностному лицу, которое должно его рассмотреть, с вынесением постановления. Дата получения подразделением не подменяет эту точку отсчёта; при исчислении сроков применяются правила статьи 15 указанного закона.</w:t>
      </w:r>
    </w:p>
    <w:p>
      <w:pPr>
        <w:ind w:firstLine="283"/>
      </w:pPr>
      <w:r>
        <w:t xml:space="preserve">С учётом подтверждённой даты поступления уполномоченному лицу срок рассмотрения истёк </w:t>
      </w:r>
      <w:r>
        <w:rPr>
          <w:i/>
          <w:color w:val="854D0E"/>
        </w:rPr>
        <w:t>16 сентября 2026 года</w:t>
      </w:r>
      <w:r>
        <w:t xml:space="preserve">: со следующего дня после поступления, </w:t>
      </w:r>
      <w:r>
        <w:rPr>
          <w:i/>
          <w:color w:val="854D0E"/>
        </w:rPr>
        <w:t>3 сентября</w:t>
      </w:r>
      <w:r>
        <w:t xml:space="preserve">, десять рабочих дней — </w:t>
      </w:r>
      <w:r>
        <w:rPr>
          <w:i/>
          <w:color w:val="854D0E"/>
        </w:rPr>
        <w:t>3, 4, 7, 8, 9, 10, 11, 14, 15 и 16 сентября 2026 года</w:t>
      </w:r>
      <w:r>
        <w:t xml:space="preserve">. При ознакомлении с материалами </w:t>
      </w:r>
      <w:r>
        <w:rPr>
          <w:i/>
          <w:color w:val="854D0E"/>
        </w:rPr>
        <w:t>18 сентября 2026 года</w:t>
      </w:r>
      <w:r>
        <w:t xml:space="preserve"> установлено: просмотрены опись, регистрационная карточка, подшитые и электронные постановления за </w:t>
      </w:r>
      <w:r>
        <w:rPr>
          <w:i/>
          <w:color w:val="854D0E"/>
        </w:rPr>
        <w:t>2–18 сентября 2026 года</w:t>
      </w:r>
      <w:r>
        <w:t xml:space="preserve">; в подписанном листе ознакомления от </w:t>
      </w:r>
      <w:r>
        <w:rPr>
          <w:i/>
          <w:color w:val="854D0E"/>
        </w:rPr>
        <w:t>18 сентября 2026 года</w:t>
      </w:r>
      <w:r>
        <w:t xml:space="preserve"> и снятых копиях зафиксировано отсутствие постановления по ходатайству </w:t>
      </w:r>
      <w:r>
        <w:rPr>
          <w:i/>
          <w:color w:val="854D0E"/>
        </w:rPr>
        <w:t>№ УЧ-901</w:t>
      </w:r>
      <w:r>
        <w:t>. Копия постановления мне не направлена. Наличие только неполученного ответа без проверки материалов не выдаю за доказанный факт отсутствия решения.</w:t>
      </w:r>
    </w:p>
    <w:p>
      <w:pPr>
        <w:ind w:firstLine="283"/>
      </w:pPr>
      <w:r>
        <w:t xml:space="preserve">О названном бездействии я узнала </w:t>
      </w:r>
      <w:r>
        <w:rPr>
          <w:i/>
          <w:color w:val="854D0E"/>
        </w:rPr>
        <w:t>18 сентября 2026 года</w:t>
      </w:r>
      <w:r>
        <w:t xml:space="preserve">; это подтверждается </w:t>
      </w:r>
      <w:r>
        <w:rPr>
          <w:i/>
          <w:color w:val="854D0E"/>
        </w:rPr>
        <w:t>листом ознакомления с материалами производства от 18 сентября 2026 года</w:t>
      </w:r>
      <w:r>
        <w:t xml:space="preserve">. Жалоба подаётся </w:t>
      </w:r>
      <w:r>
        <w:rPr>
          <w:i/>
          <w:color w:val="854D0E"/>
        </w:rPr>
        <w:t>21 сентября 2026 года</w:t>
      </w:r>
      <w:r>
        <w:t>, в пределах срока статьи 122 Федерального закона № 229-ФЗ, исчисленного по статье 15. Восстановление пропущенного срока в выбранном случае не требуется.</w:t>
      </w:r>
    </w:p>
    <w:p>
      <w:pPr>
        <w:ind w:firstLine="283"/>
      </w:pPr>
      <w:r>
        <w:t xml:space="preserve">Нерассмотрение ходатайства нарушает моё право получить предусмотренное законом решение по конкретному вопросу исполнения, поскольку мне не предоставлено процессуальное решение о проверке исполнения </w:t>
      </w:r>
      <w:r>
        <w:rPr>
          <w:i/>
          <w:color w:val="854D0E"/>
        </w:rPr>
        <w:t>ООО «Учебный Промресурс»</w:t>
      </w:r>
      <w:r>
        <w:t>; я не могу ознакомиться с мотивами разрешения конкретного ходатайства и определить дальнейшее обжалование. Само отсутствие взысканных денег не является единственным доводом этой жалобы.</w:t>
      </w:r>
    </w:p>
    <w:p>
      <w:pPr>
        <w:ind w:firstLine="283"/>
      </w:pPr>
      <w:r>
        <w:t>На основании статей 121–124, 126–127 Федерального закона № 229-ФЗ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неправомерным бездействие судебного пристава-исполнителя </w:t>
      </w:r>
      <w:r>
        <w:rPr>
          <w:i/>
          <w:color w:val="854D0E"/>
        </w:rPr>
        <w:t>Крыловой Елены Сергеевны (условного лица)</w:t>
      </w:r>
      <w:r>
        <w:t xml:space="preserve"> в части нерассмотрения указанного ходатайства в установленном порядке.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Определить меры для устранения нарушения: обеспечить рассмотрение ходатайства уполномоченным лицом с вынесением постановления и направлением его копии в предусмотренном законом порядке.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Направить мне копию постановления по результатам рассмотрения настоящей жалобы по указанному адресу.</w:t>
      </w:r>
    </w:p>
    <w:p>
      <w:pPr>
        <w:ind w:firstLine="283"/>
      </w:pPr>
      <w:r>
        <w:t>Я не прошу заранее удовлетворить первоначальное ходатайство независимо от его оснований, гарантировать взыскание денег или определить судом спорную сумму задолженности. В данном примере обжалуется бездействие обычного судебного пристава-исполнителя, подчинённого указанному старшему приставу; бездействие самого старшего пристава и постановление, им утверждённое, требуют проверки другого адресата по статье 123.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Копия исполнительного документа и постановления о возбуждении производства.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Копия ходатайства с его приложениями.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Подтверждение подачи и сведения о поступлении ходатайства уполномоченному лицу.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Материалы ознакомления, подтверждающие доводы и дату установления бездействия.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Расчёт срока рассмотрения и срока подачи жалобы с относящимися к нему подтверждениями.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21 сентября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Соколова Марина Викторовна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старшему приставу на нерассмотрение ходатайства взыскателя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