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Кировский городской суд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184250, Мурманская область, г. Кировск, проспект Ленина, д. 16А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Истец — мать ребёнка: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июня 1987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УЧ 00 № 000112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Ответчик — издатель оспариваемого акта: </w:t>
            </w:r>
            <w:r>
              <w:rPr>
                <w:i/>
                <w:color w:val="854D0E"/>
                <w:sz w:val="24"/>
              </w:rPr>
              <w:t>Глава муниципального округа город 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184250, Мурманская область, г. Кировск, проспект Ленина, д. 16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Ответчик — лицо, у которого находится ребёнок: </w:t>
            </w:r>
            <w:r>
              <w:rPr>
                <w:i/>
                <w:color w:val="854D0E"/>
                <w:sz w:val="24"/>
              </w:rPr>
              <w:t>Соколова Мария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7б,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Дата и место рождения, идентификатор и место работы второго ответчика истице неизвестны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льгота по подпункту 15 пункта 1 статьи 333.36 НК РФ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ind w:firstLine="283"/>
      </w:pPr>
      <w:r>
        <w:t>о признании акта немедленного отобрания ребёнка недействительным и возврате ребёнка</w:t>
      </w:r>
    </w:p>
    <w:p>
      <w:pPr>
        <w:ind w:firstLine="283"/>
      </w:pPr>
      <w:r>
        <w:t xml:space="preserve">Я являюсь матерью ребёнка </w:t>
      </w:r>
      <w:r>
        <w:rPr>
          <w:i/>
          <w:color w:val="854D0E"/>
        </w:rPr>
        <w:t>Соколовой Елены Андреевны</w:t>
      </w:r>
      <w:r>
        <w:t xml:space="preserve">, дата рождения </w:t>
      </w:r>
      <w:r>
        <w:rPr>
          <w:i/>
          <w:color w:val="854D0E"/>
        </w:rPr>
        <w:t>21 февраля 2018 года</w:t>
      </w:r>
      <w:r>
        <w:t xml:space="preserve">. Родство подтверждается </w:t>
      </w:r>
      <w:r>
        <w:rPr>
          <w:i/>
          <w:color w:val="854D0E"/>
        </w:rPr>
        <w:t>I-АБ</w:t>
      </w:r>
      <w:r>
        <w:t xml:space="preserve"> № </w:t>
      </w:r>
      <w:r>
        <w:rPr>
          <w:i/>
          <w:color w:val="854D0E"/>
        </w:rPr>
        <w:t>УЧ-208</w:t>
      </w:r>
      <w:r>
        <w:t xml:space="preserve"> от </w:t>
      </w:r>
      <w:r>
        <w:rPr>
          <w:i/>
          <w:color w:val="854D0E"/>
        </w:rPr>
        <w:t>27 февраля 2018 года</w:t>
      </w:r>
      <w:r>
        <w:t>. Сведения об отце: отцовство не установлено, сведения об отце в свидетельстве о рождении отсутствуют. Родительских прав я не лишена и в них не ограничена; вступивших в силу судебных актов об ином порядке воспитания и проживания ребёнка, по моим сведениям, нет.</w:t>
      </w:r>
    </w:p>
    <w:p>
      <w:pPr>
        <w:ind w:firstLine="283"/>
      </w:pPr>
      <w:r>
        <w:t xml:space="preserve">На основании постановления Администрации муниципального округа город Кировск Мурманской области от </w:t>
      </w:r>
      <w:r>
        <w:rPr>
          <w:i/>
          <w:color w:val="854D0E"/>
        </w:rPr>
        <w:t>8 октября 2026 года</w:t>
      </w:r>
      <w:r>
        <w:t xml:space="preserve"> № </w:t>
      </w:r>
      <w:r>
        <w:rPr>
          <w:i/>
          <w:color w:val="854D0E"/>
        </w:rPr>
        <w:t>УЧ-208</w:t>
      </w:r>
      <w:r>
        <w:t xml:space="preserve">, изданного и подписанного </w:t>
      </w:r>
      <w:r>
        <w:rPr>
          <w:i/>
          <w:color w:val="854D0E"/>
        </w:rPr>
        <w:t>Главой муниципального округа город Кировск Мурманской области</w:t>
      </w:r>
      <w:r>
        <w:t xml:space="preserve"> в этом должностном качестве, ребёнок немедленно отобран у меня по статье 77 СК РФ. В акте указана угроза: «ребёнок оставлен один в квартире без присмотра взрослого </w:t>
      </w:r>
      <w:r>
        <w:rPr>
          <w:i/>
          <w:color w:val="854D0E"/>
        </w:rPr>
        <w:t>8 октября 2026 года</w:t>
      </w:r>
      <w:r>
        <w:t xml:space="preserve"> с </w:t>
      </w:r>
      <w:r>
        <w:rPr>
          <w:i/>
          <w:color w:val="854D0E"/>
        </w:rPr>
        <w:t>09:00</w:t>
      </w:r>
      <w:r>
        <w:t xml:space="preserve"> до </w:t>
      </w:r>
      <w:r>
        <w:rPr>
          <w:i/>
          <w:color w:val="854D0E"/>
        </w:rPr>
        <w:t>12:00</w:t>
      </w:r>
      <w:r>
        <w:t xml:space="preserve">». Копию акта получила </w:t>
      </w:r>
      <w:r>
        <w:rPr>
          <w:i/>
          <w:color w:val="854D0E"/>
        </w:rPr>
        <w:t>8 октября 2026 года</w:t>
      </w:r>
      <w:r>
        <w:t xml:space="preserve">. Ребёнок временно находится у </w:t>
      </w:r>
      <w:r>
        <w:rPr>
          <w:i/>
          <w:color w:val="854D0E"/>
        </w:rPr>
        <w:t>Соколовой Марии Игоревны</w:t>
      </w:r>
      <w:r>
        <w:t xml:space="preserve"> на основании постановления о предварительной опеке от </w:t>
      </w:r>
      <w:r>
        <w:rPr>
          <w:i/>
          <w:color w:val="854D0E"/>
        </w:rPr>
        <w:t>8 октября 2026 года</w:t>
      </w:r>
      <w:r>
        <w:t xml:space="preserve"> № </w:t>
      </w:r>
      <w:r>
        <w:rPr>
          <w:i/>
          <w:color w:val="854D0E"/>
        </w:rPr>
        <w:t>УЧ-209</w:t>
      </w:r>
      <w:r>
        <w:t>; это не усыновление и не судебное прекращение моих прав.</w:t>
      </w:r>
    </w:p>
    <w:p>
      <w:pPr>
        <w:ind w:firstLine="283"/>
      </w:pPr>
      <w:r>
        <w:t xml:space="preserve">С актом не согласна. На момент его принятия обстоятельства были следующими: в указанный период я находилась вместе с ребёнком дома, обеспечивала питание и присмотр; сотрудники опеки пришли в </w:t>
      </w:r>
      <w:r>
        <w:rPr>
          <w:i/>
          <w:color w:val="854D0E"/>
        </w:rPr>
        <w:t>12:10</w:t>
      </w:r>
      <w:r>
        <w:t xml:space="preserve">, когда я лично открыла дверь. Доказательства, относящиеся именно к моменту отобрания: сохранённая видеозапись общего коридора за </w:t>
      </w:r>
      <w:r>
        <w:rPr>
          <w:i/>
          <w:color w:val="854D0E"/>
        </w:rPr>
        <w:t>8 октября</w:t>
      </w:r>
      <w:r>
        <w:t xml:space="preserve"> с </w:t>
      </w:r>
      <w:r>
        <w:rPr>
          <w:i/>
          <w:color w:val="854D0E"/>
        </w:rPr>
        <w:t>08:30</w:t>
      </w:r>
      <w:r>
        <w:t xml:space="preserve"> до </w:t>
      </w:r>
      <w:r>
        <w:rPr>
          <w:i/>
          <w:color w:val="854D0E"/>
        </w:rPr>
        <w:t>12:30</w:t>
      </w:r>
      <w:r>
        <w:t xml:space="preserve"> и запись домашней камеры за этот период, объяснения свидетеля </w:t>
      </w:r>
      <w:r>
        <w:rPr>
          <w:i/>
          <w:color w:val="854D0E"/>
        </w:rPr>
        <w:t>Соколовой Марии Игоревны</w:t>
      </w:r>
      <w:r>
        <w:t xml:space="preserve">, акт осмотра ребёнка от </w:t>
      </w:r>
      <w:r>
        <w:rPr>
          <w:i/>
          <w:color w:val="854D0E"/>
        </w:rPr>
        <w:t>8 октября</w:t>
      </w:r>
      <w:r>
        <w:t xml:space="preserve"> № </w:t>
      </w:r>
      <w:r>
        <w:rPr>
          <w:i/>
          <w:color w:val="854D0E"/>
        </w:rPr>
        <w:t>УЧ-М208</w:t>
      </w:r>
      <w:r>
        <w:t xml:space="preserve"> об отсутствии выявленных повреждений. Названная органом угроза не подтверждается этими обстоятельствами; прошу суд проверить основания чрезвычайной меры, а не выводить их только из акта обследования или заявления истца.</w:t>
      </w:r>
    </w:p>
    <w:p>
      <w:pPr>
        <w:ind w:firstLine="283"/>
      </w:pPr>
      <w:r>
        <w:t>Текущие условия и меры по защите ребёнка: продолжаю жить в той же квартире; ежедневный уход организован мной, при необходимости помощь оказывает совершеннолетняя сестра; опасного совместно проживающего лица нет. Они приводятся отдельно от оценки обстановки в момент отобрания: последующее изменение условий само по себе не доказывает незаконность первоначального акта. Прошу оценить возможность безопасного возврата ребёнка с учётом его интересов и заключения органа опеки.</w:t>
      </w:r>
    </w:p>
    <w:p>
      <w:pPr>
        <w:ind w:firstLine="283"/>
      </w:pPr>
      <w:r>
        <w:t xml:space="preserve">О связанном судебном деле мне известно: орган опеки </w:t>
      </w:r>
      <w:r>
        <w:rPr>
          <w:i/>
          <w:color w:val="854D0E"/>
        </w:rPr>
        <w:t>14 октября 2026 года</w:t>
      </w:r>
      <w:r>
        <w:t xml:space="preserve"> подал иск об ограничении родительских прав, дело № </w:t>
      </w:r>
      <w:r>
        <w:rPr>
          <w:i/>
          <w:color w:val="854D0E"/>
        </w:rPr>
        <w:t>УЧ-2-208/2026</w:t>
      </w:r>
      <w:r>
        <w:t xml:space="preserve"> в том же суде; копия иска получена </w:t>
      </w:r>
      <w:r>
        <w:rPr>
          <w:i/>
          <w:color w:val="854D0E"/>
        </w:rPr>
        <w:t>16 октября</w:t>
      </w:r>
      <w:r>
        <w:t>, окончательного решения ещё нет. Прошу учесть это дело, проверить наличие иных оснований нахождения ребёнка вне семьи и разрешить вопрос о согласованном рассмотрении связанных требований по правилам ГПК РФ. Автоматического возврата по одному истечению семи дней не требую.</w:t>
      </w:r>
    </w:p>
    <w:p>
      <w:pPr>
        <w:ind w:firstLine="283"/>
      </w:pPr>
      <w:r>
        <w:t>По статье 77 СК РФ немедленное отобрание возможно лишь при непосредственной угрозе жизни или здоровью. Разъяснения о судебной защите, признании акта недействительным и возврате ребёнка содержатся в Постановлении Пленума Верховного Суда РФ от 14 ноября 2017 года № 44. Эти требования связаны с воспитанием ребёнка и заявляются в исковом производстве по ГПК РФ.</w:t>
      </w:r>
    </w:p>
    <w:p>
      <w:pPr>
        <w:ind w:firstLine="283"/>
      </w:pPr>
      <w:r>
        <w:t>На основании статьи 77 СК РФ, статей 24,28,131–132 ГПК РФ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Признать недействительным постановление Администрации муниципального округа город Кировск Мурманской области от </w:t>
      </w:r>
      <w:r>
        <w:rPr>
          <w:i/>
          <w:color w:val="854D0E"/>
        </w:rPr>
        <w:t>8 октября 2026 года</w:t>
      </w:r>
      <w:r>
        <w:t xml:space="preserve"> № </w:t>
      </w:r>
      <w:r>
        <w:rPr>
          <w:i/>
          <w:color w:val="854D0E"/>
        </w:rPr>
        <w:t>УЧ-208</w:t>
      </w:r>
      <w:r>
        <w:t xml:space="preserve">, изданное </w:t>
      </w:r>
      <w:r>
        <w:rPr>
          <w:i/>
          <w:color w:val="854D0E"/>
        </w:rPr>
        <w:t>Главой муниципального округа город Кировск Мурманской области</w:t>
      </w:r>
      <w:r>
        <w:t xml:space="preserve">, о немедленном отобрании </w:t>
      </w:r>
      <w:r>
        <w:rPr>
          <w:i/>
          <w:color w:val="854D0E"/>
        </w:rPr>
        <w:t>Соколовой Елены Андреевны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Возвратить мне ребёнка </w:t>
      </w:r>
      <w:r>
        <w:rPr>
          <w:i/>
          <w:color w:val="854D0E"/>
        </w:rPr>
        <w:t>Соколову Елену Андреевну</w:t>
      </w:r>
      <w:r>
        <w:t xml:space="preserve"> от лица, у которого он находится на основании оспариваемого отобрания и временного устройства, если суд установит отсутствие иных препятствующих возврату законных оснований и безопасность возврата. Требование подлежит разрешению судом по существу с исследованием интересов ребёнка; положительный исход не предрешён.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Привлечь к рассмотрению орган опеки и попечительства и прокурора, истребовать у органа опеки материалы отобрания, временного устройства и сведения о связанном деле, если они не представлены полностью. Представить заключение и акт обследования условий для возврата ребёнка.</w:t>
      </w:r>
    </w:p>
    <w:p>
      <w:pPr>
        <w:ind w:firstLine="283"/>
      </w:pPr>
      <w:r>
        <w:t xml:space="preserve">Сведения о досудебных действиях: </w:t>
      </w:r>
      <w:r>
        <w:rPr>
          <w:i/>
          <w:color w:val="854D0E"/>
        </w:rPr>
        <w:t>10 октября 2026 года</w:t>
      </w:r>
      <w:r>
        <w:t xml:space="preserve"> подала органу опеки заявление о пересмотре обстоятельств и безопасном возвращении ребёнка; ответа по существу на </w:t>
      </w:r>
      <w:r>
        <w:rPr>
          <w:i/>
          <w:color w:val="854D0E"/>
        </w:rPr>
        <w:t>20 октября</w:t>
      </w:r>
      <w:r>
        <w:t xml:space="preserve"> нет. Специальная обязательная досудебная процедура для данного требования законом не установлена. Иск предъявлен в защиту прав и законных интересов ребёнка; заявляю предусмотренную НК РФ льготу по пошлине.</w:t>
      </w:r>
    </w:p>
    <w:p>
      <w:pPr>
        <w:spacing w:before="120"/>
        <w:ind w:firstLine="283"/>
      </w:pPr>
      <w:r>
        <w:t xml:space="preserve">Приложения: свидетельство о рождении </w:t>
      </w:r>
      <w:r>
        <w:rPr>
          <w:i/>
          <w:color w:val="854D0E"/>
        </w:rPr>
        <w:t>I-АБ</w:t>
      </w:r>
      <w:r>
        <w:t xml:space="preserve"> № </w:t>
      </w:r>
      <w:r>
        <w:rPr>
          <w:i/>
          <w:color w:val="854D0E"/>
        </w:rPr>
        <w:t>УЧ-208</w:t>
      </w:r>
      <w:r>
        <w:t xml:space="preserve"> от </w:t>
      </w:r>
      <w:r>
        <w:rPr>
          <w:i/>
          <w:color w:val="854D0E"/>
        </w:rPr>
        <w:t>27 февраля 2018 года</w:t>
      </w:r>
      <w:r>
        <w:t xml:space="preserve">; оспариваемый акт; акт обследования; документ о временном устройстве постановление о предварительной опеке от </w:t>
      </w:r>
      <w:r>
        <w:rPr>
          <w:i/>
          <w:color w:val="854D0E"/>
        </w:rPr>
        <w:t>8 октября 2026 года</w:t>
      </w:r>
      <w:r>
        <w:t xml:space="preserve"> № </w:t>
      </w:r>
      <w:r>
        <w:rPr>
          <w:i/>
          <w:color w:val="854D0E"/>
        </w:rPr>
        <w:t>УЧ-209</w:t>
      </w:r>
      <w:r>
        <w:t xml:space="preserve">; сохранённая видеозапись общего коридора за </w:t>
      </w:r>
      <w:r>
        <w:rPr>
          <w:i/>
          <w:color w:val="854D0E"/>
        </w:rPr>
        <w:t>8 октября</w:t>
      </w:r>
      <w:r>
        <w:t xml:space="preserve"> с </w:t>
      </w:r>
      <w:r>
        <w:rPr>
          <w:i/>
          <w:color w:val="854D0E"/>
        </w:rPr>
        <w:t>08:30</w:t>
      </w:r>
      <w:r>
        <w:t xml:space="preserve"> до </w:t>
      </w:r>
      <w:r>
        <w:rPr>
          <w:i/>
          <w:color w:val="854D0E"/>
        </w:rPr>
        <w:t>12:30</w:t>
      </w:r>
      <w:r>
        <w:t xml:space="preserve"> и запись домашней камеры за этот период, объяснения свидетеля </w:t>
      </w:r>
      <w:r>
        <w:rPr>
          <w:i/>
          <w:color w:val="854D0E"/>
        </w:rPr>
        <w:t>Соколовой Марии Игоревны</w:t>
      </w:r>
      <w:r>
        <w:t xml:space="preserve">, акт осмотра ребёнка от </w:t>
      </w:r>
      <w:r>
        <w:rPr>
          <w:i/>
          <w:color w:val="854D0E"/>
        </w:rPr>
        <w:t>8 октября</w:t>
      </w:r>
      <w:r>
        <w:t xml:space="preserve"> № </w:t>
      </w:r>
      <w:r>
        <w:rPr>
          <w:i/>
          <w:color w:val="854D0E"/>
        </w:rPr>
        <w:t>УЧ-М208</w:t>
      </w:r>
      <w:r>
        <w:t xml:space="preserve"> об отсутствии выявленных повреждений; фотографии жилых условий от </w:t>
      </w:r>
      <w:r>
        <w:rPr>
          <w:i/>
          <w:color w:val="854D0E"/>
        </w:rPr>
        <w:t>18 октября 2026 года</w:t>
      </w:r>
      <w:r>
        <w:t xml:space="preserve"> и справка о согласованном отпуске матери на период до </w:t>
      </w:r>
      <w:r>
        <w:rPr>
          <w:i/>
          <w:color w:val="854D0E"/>
        </w:rPr>
        <w:t>31 октября 2026 года</w:t>
      </w:r>
      <w:r>
        <w:t xml:space="preserve">; документы о связанном деле копия иска органа опеки и судебное извещение по делу № </w:t>
      </w:r>
      <w:r>
        <w:rPr>
          <w:i/>
          <w:color w:val="854D0E"/>
        </w:rPr>
        <w:t>УЧ-2-208/2026</w:t>
      </w:r>
      <w:r>
        <w:t xml:space="preserve">; подтверждения направления копий обоим ответчикам почтовые квитанции и описи вложения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УЧ-П208</w:t>
      </w:r>
      <w:r>
        <w:t xml:space="preserve"> и </w:t>
      </w:r>
      <w:r>
        <w:rPr>
          <w:i/>
          <w:color w:val="854D0E"/>
        </w:rPr>
        <w:t>УЧ-П209</w:t>
      </w:r>
      <w:r>
        <w:t>. Отсутствующие у меня материалы, подлежащие истребованию: полный материал обследования, сведения об уведомлении прокурора и текущие документы о временном устройстве, которых у меня нет.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Соколова Анна Игоревна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родителя о признании акта немедленного отобрания недействительным и возврате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