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Администрацию городского округа Домодедово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Рябов Макар Семёнович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 контакт: </w:t>
            </w:r>
            <w:r>
              <w:rPr>
                <w:i/>
                <w:color w:val="854D0E"/>
                <w:sz w:val="24"/>
              </w:rPr>
              <w:t>Московская область, г. Домодедово, улица Корнеева, дом 34А, кв. 61; ryabov@example.invalid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ОБРАЩЕНИЕ</w:t>
      </w:r>
    </w:p>
    <w:p>
      <w:pPr>
        <w:ind w:firstLine="283"/>
      </w:pPr>
      <w:r>
        <w:t>о нарушениях собственника комнаты и рассмотрении вопроса о мерах</w:t>
      </w:r>
    </w:p>
    <w:p>
      <w:pPr>
        <w:ind w:firstLine="283"/>
      </w:pPr>
      <w:r>
        <w:t xml:space="preserve">Я проживаю в комнате 1 учебной коммунальной квартиры 61 по адресу: г. Домодедово, улица Корнеева, дом 34А; собственник комнаты по учебной выписке ЕГРН от 1 октября 2026 года. Собственник комнаты Комаров Никита Сергеевич, собственник комнаты 2 по учебной выписке ЕГРН от 1 октября 2026 года по адресу </w:t>
      </w:r>
      <w:r>
        <w:rPr>
          <w:i/>
          <w:color w:val="854D0E"/>
        </w:rPr>
        <w:t>г. Домодедово, улица Корнеева, дом 34А, учебная квартира 61, комната 2</w:t>
      </w:r>
      <w:r>
        <w:t xml:space="preserve"> совершает следующие нарушения моих прав: 4, 11 и 18 сентября 2026 года собственник оставлял в общем коридоре крупные коробки, перекрывая проход к комнате 1; после просьб проход не освобождён. Имеющиеся подтверждения: учебные фотографии коридора с датами и отметками комнат, письменное объяснение соседа, копия выписки о собственнике комнаты 2.</w:t>
      </w:r>
    </w:p>
    <w:p>
      <w:pPr>
        <w:ind w:firstLine="283"/>
      </w:pPr>
      <w:r>
        <w:t>Сведения о прежних обращениях, ответах и предупреждении собственника: 19 сентября 2026 года подано обращение в администрацию; имеется отметка о получении, письменный ответ ещё не получен. О предупреждении собственника уполномоченным органом мне неизвестно. Новые события после известного предупреждения: сведений о вынесенном органом предупреждении нет; 25 сентября 2026 года коробки оставались на прежнем месте, что показано на новой фотографии.</w:t>
      </w:r>
    </w:p>
    <w:p>
      <w:pPr>
        <w:ind w:firstLine="283"/>
      </w:pPr>
      <w:r>
        <w:t>Прошу проверить изложенное и сообщить, какой государственный орган или орган местного самоуправления на этой территории уполномочен рассматривать вопрос о мерах по статье 287.7 ГК РФ. Если этот вопрос относится к полномочиям адресата, прошу рассмотреть применение предусмотренных законом мер при установлении оснований и сообщить принятое решение. Если необходима передача по компетенции, прошу сообщить о ней и результате рассмотрения в предусмотренном порядке.</w:t>
      </w:r>
    </w:p>
    <w:p>
      <w:pPr>
        <w:ind w:firstLine="283"/>
      </w:pPr>
      <w:r>
        <w:t>Не предъявляю от своего имени специальный иск о продаже комнаты с публичных торгов и не утверждаю, что любое нарушение автоматически ведёт к продаже или немедленному выселению.</w:t>
      </w:r>
    </w:p>
    <w:p>
      <w:pPr>
        <w:spacing w:before="120"/>
        <w:ind w:firstLine="283"/>
      </w:pPr>
      <w:r>
        <w:t>Приложения: копия обращения от 19 сентября 2026 года с отметкой, четыре датированные фотографии, объяснение соседа и учебная выписка ЕГРН.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20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Рябов Макар Семёнович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о нарушениях собственника комнаты и компетентном публичном органе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