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города Кировска Мурманской области</w:t>
            </w:r>
            <w:r>
              <w:rPr>
                <w:sz w:val="24"/>
              </w:rPr>
              <w:t xml:space="preserve"> (орган опеки и попечительства)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Соколовой Ирины Петровны</w:t>
            </w:r>
            <w:r>
              <w:rPr>
                <w:sz w:val="24"/>
              </w:rPr>
              <w:t>; обращаюсь лично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 или пребывания: </w:t>
            </w:r>
            <w:r>
              <w:rPr>
                <w:i/>
                <w:color w:val="854D0E"/>
                <w:sz w:val="24"/>
              </w:rPr>
              <w:t>г. Кировск Мурманской области, проспект Ленина, д. 15, кв. 2</w:t>
            </w:r>
            <w:r>
              <w:rPr>
                <w:sz w:val="24"/>
              </w:rPr>
              <w:t xml:space="preserve"> (номер квартиры и проживание персонажей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irina@example.invalid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Документ, удостоверяющий личность заявителя: паспорт гражданина Российской Федерации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выдачи: </w:t>
            </w:r>
            <w:r>
              <w:rPr>
                <w:i/>
                <w:color w:val="854D0E"/>
                <w:sz w:val="24"/>
              </w:rPr>
              <w:t>15 апреля 2018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Номер документа: </w:t>
            </w:r>
            <w:r>
              <w:rPr>
                <w:i/>
                <w:color w:val="854D0E"/>
                <w:sz w:val="24"/>
              </w:rPr>
              <w:t>00 00 000001</w:t>
            </w:r>
            <w:r>
              <w:rPr>
                <w:sz w:val="24"/>
              </w:rPr>
              <w:t xml:space="preserve"> (вымышленный номер)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2 марта 1955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Кем выдан: </w:t>
            </w:r>
            <w:r>
              <w:rPr>
                <w:i/>
                <w:color w:val="854D0E"/>
                <w:sz w:val="24"/>
              </w:rPr>
              <w:t>УМВД России по Мурманской области</w:t>
            </w:r>
            <w:r>
              <w:rPr>
                <w:sz w:val="24"/>
              </w:rPr>
              <w:t xml:space="preserve"> (орган реален; реквизиты паспорта и факт выдачи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СНИЛС; при отсутствии — место рождения: </w:t>
            </w:r>
            <w:r>
              <w:rPr>
                <w:i/>
                <w:color w:val="854D0E"/>
                <w:sz w:val="24"/>
              </w:rPr>
              <w:t>000-000-000 00</w:t>
            </w:r>
            <w:r>
              <w:rPr>
                <w:sz w:val="24"/>
              </w:rPr>
              <w:t xml:space="preserve"> (учебное значение, не реальный СНИЛС)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на предоставление государственной услуги</w:t>
      </w:r>
    </w:p>
    <w:p>
      <w:pPr>
        <w:keepNext/>
        <w:ind w:firstLine="283"/>
      </w:pPr>
      <w:r>
        <w:t xml:space="preserve">Прошу установить в отношении меня патронаж и назначить мне помощника </w:t>
      </w:r>
      <w:r>
        <w:rPr>
          <w:i/>
          <w:color w:val="854D0E"/>
        </w:rPr>
        <w:t>Соколову Марию Андреевну</w:t>
      </w:r>
      <w:r>
        <w:t xml:space="preserve">, </w:t>
      </w:r>
      <w:r>
        <w:rPr>
          <w:i/>
          <w:color w:val="854D0E"/>
        </w:rPr>
        <w:t>14 июня 1984 года</w:t>
      </w:r>
      <w:r>
        <w:t xml:space="preserve"> рождения: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на возмездной основе;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>на безвозмездной основе.</w:t>
      </w:r>
    </w:p>
    <w:p>
      <w:pPr>
        <w:keepNext/>
        <w:ind w:firstLine="283"/>
      </w:pPr>
      <w:r>
        <w:t>Состояние моего здоровья не позволяет мне самостоятельно осуществлять и защищать свои права и исполнять обязанности, что подтверждается: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справкой об установлении инвалидности не применяется в этом примере;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 xml:space="preserve">выпиской из протокола решения врачебной комиссии выписка из протокола врачебной комиссии № </w:t>
      </w:r>
      <w:r>
        <w:rPr>
          <w:i/>
          <w:color w:val="854D0E"/>
        </w:rPr>
        <w:t>18</w:t>
      </w:r>
      <w:r>
        <w:t xml:space="preserve"> от </w:t>
      </w:r>
      <w:r>
        <w:rPr>
          <w:i/>
          <w:color w:val="854D0E"/>
        </w:rPr>
        <w:t>8 октября 2026 года</w:t>
      </w:r>
      <w:r>
        <w:t xml:space="preserve"> (вымышленный медицинский документ).</w:t>
      </w:r>
    </w:p>
    <w:p>
      <w:pPr>
        <w:keepNext/>
        <w:ind w:firstLine="283"/>
      </w:pPr>
      <w:r>
        <w:t>Для осуществления помощником действий по договору: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>поручения;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доверительного управления имуществом;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пожизненного содержания с иждивением;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иному договору не выбран.</w:t>
      </w:r>
    </w:p>
    <w:p>
      <w:pPr>
        <w:keepNext/>
        <w:spacing w:before="140"/>
      </w:pPr>
      <w:r>
        <w:rPr>
          <w:b/>
        </w:rPr>
        <w:t>Сведения о членах семьи гражданина, нуждающегося в установлении патронажа: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94"/>
        <w:gridCol w:w="1814"/>
        <w:gridCol w:w="2381"/>
        <w:gridCol w:w="1304"/>
        <w:gridCol w:w="3061"/>
      </w:tblGrid>
      <w:tr>
        <w:trPr>
          <w:cantSplit/>
          <w:tblHeader/>
        </w:trPr>
        <w:tc>
          <w:tcPr>
            <w:tcW w:type="dxa" w:w="79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60" w:after="60"/>
              <w:ind w:firstLine="0"/>
            </w:pPr>
            <w:r>
              <w:rPr>
                <w:b/>
                <w:sz w:val="25"/>
              </w:rPr>
              <w:t>№ п/п</w:t>
            </w:r>
          </w:p>
        </w:tc>
        <w:tc>
          <w:tcPr>
            <w:tcW w:type="dxa" w:w="18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60" w:after="60"/>
              <w:ind w:firstLine="0"/>
            </w:pPr>
            <w:r>
              <w:rPr>
                <w:b/>
                <w:sz w:val="25"/>
              </w:rPr>
              <w:t>Ф. И. О. члена семьи</w:t>
            </w:r>
          </w:p>
        </w:tc>
        <w:tc>
          <w:tcPr>
            <w:tcW w:type="dxa" w:w="23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60" w:after="60"/>
              <w:ind w:firstLine="0"/>
            </w:pPr>
            <w:r>
              <w:rPr>
                <w:b/>
                <w:sz w:val="25"/>
              </w:rPr>
              <w:t>Число, месяц, год рождения</w:t>
            </w:r>
          </w:p>
        </w:tc>
        <w:tc>
          <w:tcPr>
            <w:tcW w:type="dxa" w:w="130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60" w:after="60"/>
              <w:ind w:firstLine="0"/>
            </w:pPr>
            <w:r>
              <w:rPr>
                <w:b/>
                <w:sz w:val="25"/>
              </w:rPr>
              <w:t>Степень родства</w:t>
            </w:r>
          </w:p>
        </w:tc>
        <w:tc>
          <w:tcPr>
            <w:tcW w:type="dxa" w:w="306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60" w:after="60"/>
              <w:ind w:firstLine="0"/>
            </w:pPr>
            <w:r>
              <w:rPr>
                <w:b/>
                <w:sz w:val="25"/>
              </w:rPr>
              <w:t>Адрес места жительства</w:t>
            </w:r>
          </w:p>
        </w:tc>
      </w:tr>
      <w:tr>
        <w:trPr>
          <w:cantSplit/>
        </w:trPr>
        <w:tc>
          <w:tcPr>
            <w:tcW w:type="dxa" w:w="79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spacing w:before="60" w:after="60"/>
              <w:ind w:firstLine="0"/>
            </w:pPr>
            <w:r>
              <w:rPr>
                <w:b w:val="0"/>
                <w:sz w:val="25"/>
              </w:rPr>
              <w:t>1</w:t>
            </w:r>
          </w:p>
        </w:tc>
        <w:tc>
          <w:tcPr>
            <w:tcW w:type="dxa" w:w="18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spacing w:before="60" w:after="60"/>
              <w:ind w:firstLine="0"/>
            </w:pPr>
            <w:r>
              <w:rPr>
                <w:b w:val="0"/>
                <w:sz w:val="25"/>
              </w:rPr>
            </w:r>
            <w:r>
              <w:rPr>
                <w:b w:val="0"/>
                <w:i/>
                <w:color w:val="854D0E"/>
                <w:sz w:val="25"/>
              </w:rPr>
              <w:t>Соколова Мария Андреевна</w:t>
            </w:r>
            <w:r>
              <w:rPr>
                <w:b w:val="0"/>
                <w:sz w:val="25"/>
              </w:rPr>
            </w:r>
          </w:p>
        </w:tc>
        <w:tc>
          <w:tcPr>
            <w:tcW w:type="dxa" w:w="23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spacing w:before="60" w:after="60"/>
              <w:ind w:firstLine="0"/>
            </w:pPr>
            <w:r>
              <w:rPr>
                <w:b w:val="0"/>
                <w:sz w:val="25"/>
              </w:rPr>
            </w:r>
            <w:r>
              <w:rPr>
                <w:b w:val="0"/>
                <w:i/>
                <w:color w:val="854D0E"/>
                <w:sz w:val="25"/>
              </w:rPr>
              <w:t>14 июня 1984 года</w:t>
            </w:r>
            <w:r>
              <w:rPr>
                <w:b w:val="0"/>
                <w:sz w:val="25"/>
              </w:rPr>
            </w:r>
          </w:p>
        </w:tc>
        <w:tc>
          <w:tcPr>
            <w:tcW w:type="dxa" w:w="130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spacing w:before="60" w:after="60"/>
              <w:ind w:firstLine="0"/>
            </w:pPr>
            <w:r>
              <w:rPr>
                <w:b w:val="0"/>
                <w:sz w:val="25"/>
              </w:rPr>
              <w:t>дочь</w:t>
            </w:r>
          </w:p>
        </w:tc>
        <w:tc>
          <w:tcPr>
            <w:tcW w:type="dxa" w:w="306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spacing w:before="60" w:after="60"/>
              <w:ind w:firstLine="0"/>
            </w:pPr>
            <w:r>
              <w:rPr>
                <w:b w:val="0"/>
                <w:sz w:val="25"/>
              </w:rPr>
            </w:r>
            <w:r>
              <w:rPr>
                <w:b w:val="0"/>
                <w:i/>
                <w:color w:val="854D0E"/>
                <w:sz w:val="25"/>
              </w:rPr>
              <w:t>г. Кировск, проспект Ленина, д. 15, кв. 2</w:t>
            </w:r>
            <w:r>
              <w:rPr>
                <w:b w:val="0"/>
                <w:sz w:val="25"/>
              </w:rPr>
              <w:t xml:space="preserve"> (номер квартиры и проживание персонажей вымышлены)</w:t>
            </w:r>
          </w:p>
        </w:tc>
      </w:tr>
    </w:tbl>
    <w:p>
      <w:pPr>
        <w:keepLines/>
        <w:tabs>
          <w:tab w:pos="709" w:val="left"/>
        </w:tabs>
        <w:ind w:left="709" w:hanging="425"/>
      </w:pPr>
      <w:r>
        <w:t>☒</w:t>
        <w:tab/>
      </w:r>
      <w:r>
        <w:t>С условиями установления патронажа ознакомлен(а).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>Подтверждаю достоверность представленной информации.</w:t>
      </w:r>
    </w:p>
    <w:p>
      <w:pPr>
        <w:ind w:firstLine="283"/>
      </w:pPr>
      <w:r>
        <w:t>Я предупреждён(а) об ответственности за представление ложных или неполных сведений.</w:t>
      </w:r>
    </w:p>
    <w:p>
      <w:pPr>
        <w:ind w:firstLine="283"/>
      </w:pPr>
      <w:r>
        <w:t>Прошу направить решение о предоставлении государственной услуги лично.</w:t>
      </w:r>
    </w:p>
    <w:p>
      <w:pPr>
        <w:keepNext/>
        <w:ind w:firstLine="283"/>
      </w:pPr>
      <w:r>
        <w:t xml:space="preserve">Приложение: на </w:t>
      </w:r>
      <w:r>
        <w:rPr>
          <w:i/>
          <w:color w:val="854D0E"/>
        </w:rPr>
        <w:t>4</w:t>
      </w:r>
      <w:r>
        <w:t xml:space="preserve"> листах.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заявителя: личная подпись в учебном примере</w:t>
            </w:r>
          </w:p>
        </w:tc>
      </w:tr>
    </w:tbl>
    <w:p>
      <w:pPr>
        <w:ind w:firstLine="283"/>
      </w:pPr>
      <w:r>
        <w:t>Отметка специалиста: данные, указанные в заявлении, соответствуют представленным документам; подпись специалиста, принявшего заявление: заполняется специалистом при приёме; заявитель поле не подписывает.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дееспособного взрослого об установлении патронажа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