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Иванову Алексею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Авиационный, ул. Планерная, д.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Орловой Анны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Авиационный, ул. Планерная, д. 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 О СОВМЕСТНОМ ОСМОТРЕ ДЕРЕВА У ГРАНИЦЫ УЧАСТКОВ</w:t>
      </w:r>
    </w:p>
    <w:p>
      <w:pPr>
        <w:ind w:firstLine="283"/>
      </w:pPr>
      <w:r>
        <w:t>Здравствуйте.</w:t>
      </w:r>
    </w:p>
    <w:p>
      <w:pPr>
        <w:ind w:firstLine="283"/>
      </w:pPr>
      <w:r/>
      <w:r>
        <w:rPr>
          <w:i/>
          <w:color w:val="854D0E"/>
        </w:rPr>
        <w:t>На вашем участке по адресу: Московская область, г. Домодедово, мкр. Авиационный, ул. Планерная, д. 12, у границы с моим участком по адресу: Московская область, г. Домодедово, мкр. Авиационный, ул. Планерная, д. 8, находится берёза. С 3 октября 2026 года низко расположенные ветви заходят над моим участком и при ветре касаются крыши сарая.</w:t>
      </w:r>
      <w:r/>
    </w:p>
    <w:p>
      <w:pPr>
        <w:ind w:firstLine="283"/>
      </w:pPr>
      <w:r/>
      <w:r>
        <w:rPr>
          <w:i/>
          <w:color w:val="854D0E"/>
        </w:rPr>
        <w:t>Прилагаю фотографии ветвей и крыши от 3 октября 2026 года.</w:t>
      </w:r>
      <w:r/>
    </w:p>
    <w:p>
      <w:pPr>
        <w:ind w:firstLine="283"/>
      </w:pPr>
      <w:r>
        <w:t>Предлагаю вместе осмотреть ситуацию и согласовать безопасный способ решения проблемы, при необходимости с участием специалиста по уходу за деревьями.</w:t>
      </w:r>
    </w:p>
    <w:p>
      <w:pPr>
        <w:keepNext/>
        <w:ind w:firstLine="283"/>
      </w:pPr>
      <w:r/>
      <w:r>
        <w:rPr>
          <w:i/>
          <w:color w:val="854D0E"/>
        </w:rPr>
        <w:t>Прошу сообщить ваше решение до 20 октября 2026 года.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совместном осмотре дерева у границы участков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