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ПРОЕКТ ДЛЯ НОТАРИАЛЬНОГО ОФОРМЛЕНИЯ</w:t>
      </w:r>
    </w:p>
    <w:p>
      <w:pPr>
        <w:keepNext/>
        <w:spacing w:before="0" w:after="200"/>
        <w:jc w:val="center"/>
      </w:pPr>
      <w:r>
        <w:rPr>
          <w:b/>
          <w:sz w:val="26"/>
        </w:rPr>
        <w:t>Соглашение об изменении порядка перечисления алиментов</w:t>
      </w:r>
    </w:p>
    <w:p>
      <w:pPr>
        <w:ind w:firstLine="283"/>
      </w:pPr>
      <w:r/>
      <w:r>
        <w:rPr>
          <w:i/>
          <w:color w:val="854D0E"/>
        </w:rPr>
        <w:t>г. Тула</w:t>
      </w:r>
      <w:r>
        <w:t xml:space="preserve">                 </w:t>
      </w:r>
      <w:r>
        <w:rPr>
          <w:i/>
          <w:color w:val="854D0E"/>
        </w:rPr>
        <w:t>18 октября 2026 года</w:t>
      </w:r>
      <w:r/>
    </w:p>
    <w:p>
      <w:pPr>
        <w:ind w:firstLine="283"/>
      </w:pPr>
      <w:r/>
      <w:r>
        <w:rPr>
          <w:i/>
          <w:color w:val="854D0E"/>
        </w:rPr>
        <w:t>Соколов Дмитрий Андреевич</w:t>
      </w:r>
      <w:r>
        <w:t xml:space="preserve">, совершеннолетний дееспособный плательщик, документ: паспорт гражданина РФ </w:t>
      </w:r>
      <w:r>
        <w:rPr>
          <w:i/>
          <w:color w:val="854D0E"/>
        </w:rPr>
        <w:t>70 15 № 900222</w:t>
      </w:r>
      <w:r>
        <w:t xml:space="preserve">, выдан </w:t>
      </w:r>
      <w:r>
        <w:rPr>
          <w:i/>
          <w:color w:val="854D0E"/>
        </w:rPr>
        <w:t>20 июля 2015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4, кв. 21</w:t>
      </w:r>
      <w:r>
        <w:t xml:space="preserve">, и </w:t>
      </w:r>
      <w:r>
        <w:rPr>
          <w:i/>
          <w:color w:val="854D0E"/>
        </w:rPr>
        <w:t>Соколова Наталья Викторовна</w:t>
      </w:r>
      <w:r>
        <w:t xml:space="preserve">, документ: паспорт гражданина РФ </w:t>
      </w:r>
      <w:r>
        <w:rPr>
          <w:i/>
          <w:color w:val="854D0E"/>
        </w:rPr>
        <w:t>70 17 № 900333</w:t>
      </w:r>
      <w:r>
        <w:t xml:space="preserve">, выдан </w:t>
      </w:r>
      <w:r>
        <w:rPr>
          <w:i/>
          <w:color w:val="854D0E"/>
        </w:rPr>
        <w:t>22 августа 2017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3, кв. 31</w:t>
      </w:r>
      <w:r>
        <w:t xml:space="preserve">, действующая от имени малолетнего ребёнка </w:t>
      </w:r>
      <w:r>
        <w:rPr>
          <w:i/>
          <w:color w:val="854D0E"/>
        </w:rPr>
        <w:t>Соколова Ильи Дмитриевича</w:t>
      </w:r>
      <w:r>
        <w:t xml:space="preserve">, </w:t>
      </w:r>
      <w:r>
        <w:rPr>
          <w:i/>
          <w:color w:val="854D0E"/>
        </w:rPr>
        <w:t>12 мая 2018 года</w:t>
      </w:r>
      <w:r>
        <w:t xml:space="preserve"> рождения, не достигшего 14 лет, согласовали изменение нотариального соглашения от </w:t>
      </w:r>
      <w:r>
        <w:rPr>
          <w:i/>
          <w:color w:val="854D0E"/>
        </w:rPr>
        <w:t>15 июня 2025 года</w:t>
      </w:r>
      <w:r>
        <w:t xml:space="preserve">, удостоверенного </w:t>
      </w:r>
      <w:r>
        <w:rPr>
          <w:i/>
          <w:color w:val="854D0E"/>
        </w:rPr>
        <w:t>Щепиловой Ириной Геннадьевной</w:t>
      </w:r>
      <w:r>
        <w:t xml:space="preserve">, нотариусом </w:t>
      </w:r>
      <w:r>
        <w:rPr>
          <w:i/>
          <w:color w:val="854D0E"/>
        </w:rPr>
        <w:t>г. Тулы</w:t>
      </w:r>
      <w:r>
        <w:t xml:space="preserve">, реестровый номер </w:t>
      </w:r>
      <w:r>
        <w:rPr>
          <w:i/>
          <w:color w:val="854D0E"/>
        </w:rPr>
        <w:t>71/49-н/71-2025-1-114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Пункт </w:t>
      </w:r>
      <w:r>
        <w:rPr>
          <w:i/>
          <w:color w:val="854D0E"/>
        </w:rPr>
        <w:t>3</w:t>
      </w:r>
      <w:r>
        <w:t xml:space="preserve"> в части перечисления текущих алиментов изложить в следующей редакции:</w:t>
      </w:r>
    </w:p>
    <w:p>
      <w:pPr>
        <w:ind w:firstLine="283"/>
      </w:pPr>
      <w:r>
        <w:t xml:space="preserve">«Общая сумма алиментов за каждый период определяется пунктом </w:t>
      </w:r>
      <w:r>
        <w:rPr>
          <w:i/>
          <w:color w:val="854D0E"/>
        </w:rPr>
        <w:t>2</w:t>
      </w:r>
      <w:r>
        <w:t xml:space="preserve"> с предусмотренной исходным соглашением индексацией. Из подлежащей уплате суммы </w:t>
      </w:r>
      <w:r>
        <w:rPr>
          <w:i/>
          <w:color w:val="854D0E"/>
        </w:rPr>
        <w:t>20</w:t>
      </w:r>
      <w:r>
        <w:t xml:space="preserve"> процентов перечисляются на счёт </w:t>
      </w:r>
      <w:r>
        <w:rPr>
          <w:i/>
          <w:color w:val="854D0E"/>
        </w:rPr>
        <w:t>42307810800000001001</w:t>
      </w:r>
      <w:r>
        <w:t xml:space="preserve">, открытый на имя </w:t>
      </w:r>
      <w:r>
        <w:rPr>
          <w:i/>
          <w:color w:val="854D0E"/>
        </w:rPr>
        <w:t>Соколова Ильи Дмитриевича</w:t>
      </w:r>
      <w:r>
        <w:t xml:space="preserve"> в </w:t>
      </w:r>
      <w:r>
        <w:rPr>
          <w:i/>
          <w:color w:val="854D0E"/>
        </w:rPr>
        <w:t>ПАО Сбербанк, г. Москва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корреспондентский счёт </w:t>
      </w:r>
      <w:r>
        <w:rPr>
          <w:i/>
          <w:color w:val="854D0E"/>
        </w:rPr>
        <w:t>30101810400000000225</w:t>
      </w:r>
      <w:r>
        <w:t xml:space="preserve">. Оставшаяся часть перечисляется получателю </w:t>
      </w:r>
      <w:r>
        <w:rPr>
          <w:i/>
          <w:color w:val="854D0E"/>
        </w:rPr>
        <w:t>Соколовой Наталье Викторовне</w:t>
      </w:r>
      <w:r>
        <w:t xml:space="preserve"> по реквизитам счёта </w:t>
      </w:r>
      <w:r>
        <w:rPr>
          <w:i/>
          <w:color w:val="854D0E"/>
        </w:rPr>
        <w:t>40817810900000001003</w:t>
      </w:r>
      <w:r>
        <w:t xml:space="preserve">, </w:t>
      </w:r>
      <w:r>
        <w:rPr>
          <w:i/>
          <w:color w:val="854D0E"/>
        </w:rPr>
        <w:t>АО «ТБанк»</w:t>
      </w:r>
      <w:r>
        <w:t xml:space="preserve">, БИК </w:t>
      </w:r>
      <w:r>
        <w:rPr>
          <w:i/>
          <w:color w:val="854D0E"/>
        </w:rPr>
        <w:t>044525974</w:t>
      </w:r>
      <w:r>
        <w:t xml:space="preserve">, корреспондентский счёт </w:t>
      </w:r>
      <w:r>
        <w:rPr>
          <w:i/>
          <w:color w:val="854D0E"/>
        </w:rPr>
        <w:t>30101810145250000974</w:t>
      </w:r>
      <w:r>
        <w:t>.</w:t>
      </w:r>
    </w:p>
    <w:p>
      <w:pPr>
        <w:ind w:firstLine="283"/>
      </w:pPr>
      <w:r>
        <w:t xml:space="preserve">Оба перечисления осуществляются ежемесячно не позднее </w:t>
      </w:r>
      <w:r>
        <w:rPr>
          <w:i/>
          <w:color w:val="854D0E"/>
        </w:rPr>
        <w:t>10-го числа</w:t>
      </w:r>
      <w:r>
        <w:t xml:space="preserve"> месяца, следующего за оплачиваемым, с указанием ребёнка и оплачиваемого периода в назначении платежа».</w:t>
      </w:r>
    </w:p>
    <w:p>
      <w:pPr>
        <w:keepLines/>
        <w:pageBreakBefore/>
        <w:tabs>
          <w:tab w:pos="709" w:val="left"/>
        </w:tabs>
        <w:ind w:left="709" w:hanging="425"/>
      </w:pPr>
      <w:r>
        <w:t>2.</w:t>
        <w:tab/>
      </w:r>
      <w:r>
        <w:t xml:space="preserve">Новый порядок применяется к текущим выплатам начиная с </w:t>
      </w:r>
      <w:r>
        <w:rPr>
          <w:i/>
          <w:color w:val="854D0E"/>
        </w:rPr>
        <w:t>ноября 2026 года</w:t>
      </w:r>
      <w:r>
        <w:t>, но не ранее нотариального удостоверения настоящего изменения. До этого действует прежний порядок перечислений.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Общий размер обязательства и предусмотренный исходным соглашением порядок его индексации настоящим изменением не уменьшаются. Другие пункты исходного соглашения остаются без изменения.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Настоящее изменение подлежит нотариальному удостоверению. Подписание данного проекта само по себе не подтверждает удостоверение и не разрешает односторонний переход на новую схему.</w:t>
      </w:r>
    </w:p>
    <w:p>
      <w:pPr>
        <w:keepNext/>
        <w:ind w:firstLine="283"/>
      </w:pPr>
      <w:r>
        <w:t>Совершеннолетний дееспособный плательщик: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Получатель, действующая от имени ребёнка младше 14 лет как его законный представитель: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изменения соглашения: часть текущих выплат на счёт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