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суммы задатка</w:t>
      </w:r>
    </w:p>
    <w:p>
      <w:pPr>
        <w:ind w:firstLine="283"/>
      </w:pPr>
      <w:r>
        <w:t xml:space="preserve">г. 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 октября 2026 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Анна Игоревна</w:t>
      </w:r>
      <w:r>
        <w:t xml:space="preserve">, родившаяся </w:t>
      </w:r>
      <w:r>
        <w:rPr>
          <w:i/>
          <w:color w:val="854D0E"/>
        </w:rPr>
        <w:t>12 марта 1987 года</w:t>
      </w:r>
      <w:r>
        <w:t xml:space="preserve">, </w:t>
      </w:r>
      <w:r>
        <w:rPr>
          <w:i/>
          <w:color w:val="854D0E"/>
        </w:rPr>
        <w:t>паспорт гражданина РФ серии 46 18 № 412735</w:t>
      </w:r>
      <w:r>
        <w:t xml:space="preserve">, </w:t>
      </w:r>
      <w:r>
        <w:rPr>
          <w:i/>
          <w:color w:val="854D0E"/>
        </w:rPr>
        <w:t>выдан 17 мая 2018 года Отделом по вопросам миграции УМВД России по городскому округу Домодедово</w:t>
      </w:r>
      <w:r>
        <w:t xml:space="preserve">, зарегистрированная по адресу: </w:t>
      </w:r>
      <w:r>
        <w:rPr>
          <w:i/>
          <w:color w:val="854D0E"/>
        </w:rPr>
        <w:t>142000, Московская область, г. Домодедово, мкр. Центральный, ул. Корнеева, д. 36, кв. 18</w:t>
      </w:r>
      <w:r>
        <w:t>,</w:t>
      </w:r>
    </w:p>
    <w:p>
      <w:pPr>
        <w:ind w:firstLine="283"/>
      </w:pPr>
      <w:r>
        <w:t xml:space="preserve">получила от </w:t>
      </w:r>
      <w:r>
        <w:rPr>
          <w:i/>
          <w:color w:val="854D0E"/>
        </w:rPr>
        <w:t>Орлова Максима Сергеевича</w:t>
      </w:r>
      <w:r>
        <w:t xml:space="preserve">, </w:t>
      </w:r>
      <w:r>
        <w:rPr>
          <w:i/>
          <w:color w:val="854D0E"/>
        </w:rPr>
        <w:t>паспорт гражданина РФ серии 46 18 № 583104</w:t>
      </w:r>
      <w:r>
        <w:t xml:space="preserve">, </w:t>
      </w:r>
      <w:r>
        <w:rPr>
          <w:i/>
          <w:color w:val="854D0E"/>
        </w:rPr>
        <w:t>выдан 21 июля 2018 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142000, Московская область, г. Домодедово, мкр. Центральный, ул. Корнеева, д. 34, кв. 21</w:t>
      </w:r>
      <w:r>
        <w:t>,</w:t>
      </w:r>
    </w:p>
    <w:p>
      <w:pPr>
        <w:ind w:firstLine="283"/>
      </w:pPr>
      <w:r>
        <w:t xml:space="preserve">денежные средства в размере </w:t>
      </w:r>
      <w:r>
        <w:rPr>
          <w:i/>
          <w:color w:val="854D0E"/>
        </w:rPr>
        <w:t>500 000 (пятьсот тысяч) рублей</w:t>
      </w:r>
      <w:r/>
    </w:p>
    <w:p>
      <w:pPr>
        <w:ind w:firstLine="283"/>
      </w:pPr>
      <w:r/>
      <w:r>
        <w:rPr>
          <w:i/>
          <w:color w:val="854D0E"/>
        </w:rPr>
        <w:t>Безналичным перечислением на банковский счёт Продавца по платёжному поручению № 941276 от 4 октября 2026 года; средства зачислены полностью.</w:t>
      </w:r>
      <w:r/>
    </w:p>
    <w:p>
      <w:pPr>
        <w:ind w:firstLine="283"/>
      </w:pPr>
      <w:r>
        <w:t xml:space="preserve">Указанные денежные средства получены в качестве задатка в соответствии с пунктом </w:t>
      </w:r>
      <w:r>
        <w:rPr>
          <w:i/>
          <w:color w:val="854D0E"/>
        </w:rPr>
        <w:t>4.2</w:t>
      </w:r>
      <w:r>
        <w:t xml:space="preserve"> </w:t>
      </w:r>
      <w:r>
        <w:rPr>
          <w:i/>
          <w:color w:val="854D0E"/>
        </w:rPr>
        <w:t>Предварительного договора купли-продажи квартиры</w:t>
      </w:r>
      <w:r>
        <w:t xml:space="preserve"> от </w:t>
      </w:r>
      <w:r>
        <w:rPr>
          <w:i/>
          <w:color w:val="854D0E"/>
        </w:rPr>
        <w:t>2 октября 2026 года</w:t>
      </w:r>
      <w:r>
        <w:t xml:space="preserve"> № </w:t>
      </w:r>
      <w:r>
        <w:rPr>
          <w:i/>
          <w:color w:val="854D0E"/>
        </w:rPr>
        <w:t>ПД-04/26</w:t>
      </w:r>
      <w:r/>
    </w:p>
    <w:p>
      <w:pPr>
        <w:ind w:firstLine="283"/>
      </w:pPr>
      <w:r>
        <w:t xml:space="preserve">в отношении квартиры, расположенной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 18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Задаток передан в счёт цены квартиры и обеспечивает исполнение </w:t>
      </w:r>
      <w:r>
        <w:rPr>
          <w:i/>
          <w:color w:val="854D0E"/>
        </w:rPr>
        <w:t>обязательства сторон заключить основной договор купли-продажи квартиры не позднее 30 ноября 2026 года</w:t>
      </w:r>
      <w:r>
        <w:t xml:space="preserve"> на условиях названного предварительного договора.</w:t>
      </w:r>
    </w:p>
    <w:p>
      <w:pPr>
        <w:keepNext/>
        <w:ind w:firstLine="283"/>
      </w:pPr>
      <w:r>
        <w:t>Получение указанной суммы в полном объёме подтверждаю.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задатка за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