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Запрос о сведениях жилищного учёта</w:t>
      </w:r>
    </w:p>
    <w:p>
      <w:pPr>
        <w:ind w:firstLine="283"/>
      </w:pPr>
      <w:r/>
      <w:r>
        <w:rPr>
          <w:i/>
          <w:color w:val="854D0E"/>
        </w:rPr>
        <w:t>В уполномоченное жилищное подразделение Министерства обороны Российской Федерации, указанное в уведомлении о постановке на учёт</w:t>
      </w:r>
      <w:r/>
    </w:p>
    <w:p>
      <w:pPr>
        <w:ind w:firstLine="283"/>
      </w:pPr>
      <w:r>
        <w:t xml:space="preserve">От: </w:t>
      </w:r>
      <w:r>
        <w:rPr>
          <w:i/>
          <w:color w:val="854D0E"/>
        </w:rPr>
        <w:t>Власова Сергея Павловича</w:t>
      </w:r>
      <w:r>
        <w:br/>
        <w:t xml:space="preserve">Личный номер: </w:t>
      </w:r>
      <w:r>
        <w:rPr>
          <w:i/>
          <w:color w:val="854D0E"/>
        </w:rPr>
        <w:t>в этом учебном примере не используется для идентификации дела</w:t>
      </w:r>
      <w:r>
        <w:br/>
        <w:t xml:space="preserve">Реквизиты решения о принятии на жилищный учёт: </w:t>
      </w:r>
      <w:r>
        <w:rPr>
          <w:i/>
          <w:color w:val="854D0E"/>
        </w:rPr>
        <w:t>15 июня 2017 года</w:t>
      </w:r>
      <w:r>
        <w:t xml:space="preserve">, </w:t>
      </w:r>
      <w:r>
        <w:rPr>
          <w:i/>
          <w:color w:val="854D0E"/>
        </w:rPr>
        <w:t>№ 17-В-204</w:t>
      </w:r>
      <w:r>
        <w:br/>
        <w:t xml:space="preserve">Адрес для направления ответа: </w:t>
      </w:r>
      <w:r>
        <w:rPr>
          <w:i/>
          <w:color w:val="854D0E"/>
        </w:rPr>
        <w:t>Московская область, г. Домодедово, ул. Мира, д. 10, кв. 5</w:t>
      </w:r>
      <w:r>
        <w:br/>
        <w:t xml:space="preserve">Контактные данные: </w:t>
      </w:r>
      <w:r>
        <w:rPr>
          <w:i/>
          <w:color w:val="854D0E"/>
        </w:rPr>
        <w:t>s.vlasov@example.com</w:t>
      </w:r>
      <w:r/>
    </w:p>
    <w:p>
      <w:pPr>
        <w:ind w:firstLine="283"/>
      </w:pPr>
      <w:r>
        <w:t>Прошу сообщить по состоянию на дату ответа сведения о моём жилищном учёте:</w:t>
      </w:r>
    </w:p>
    <w:p>
      <w:pPr>
        <w:ind w:firstLine="283"/>
      </w:pPr>
      <w:r>
        <w:t>1. нахожусь ли я в реестре лиц, принятых на учёт нуждающихся в жилых помещениях;</w:t>
        <w:br/>
        <w:t>2. дату принятия меня на учёт;</w:t>
        <w:br/>
        <w:t>3. действующую форму жилищного обеспечения;</w:t>
        <w:br/>
        <w:t>4. состав семьи, учтённый при жилищном обеспечении;</w:t>
        <w:br/>
        <w:t>5. наличие в учётных сведениях права на внеочередное обеспечение;</w:t>
        <w:br/>
        <w:t>6. мою текущую позицию — порядковый номер в соответствующей очередности, если такой показатель формируется и ведётся;</w:t>
        <w:br/>
        <w:t>7. дату, на которую актуальны сообщаемые сведения.</w:t>
      </w:r>
    </w:p>
    <w:p>
      <w:pPr>
        <w:ind w:firstLine="283"/>
      </w:pPr>
      <w:r>
        <w:t>Если дата постановки на учёт, позиция либо другие сведения изменились по сравнению с ранее сообщёнными мне данными, прошу указать основание изменения и реквизиты соответствующего решения.</w:t>
      </w:r>
    </w:p>
    <w:p>
      <w:pPr>
        <w:ind w:firstLine="283"/>
      </w:pPr>
      <w:r>
        <w:t>Если изменение связано с принятым в отношении меня решением, прошу предоставить его копию или выписку из него.</w:t>
      </w:r>
    </w:p>
    <w:p>
      <w:pPr>
        <w:ind w:firstLine="283"/>
      </w:pPr>
      <w:r>
        <w:t>Прошу также сообщить регистрационный номер и дату регистрации обращения, а также порядок и срок его рассмотрения. Если обращение рассматривается не по общему порядку Федерального закона № 59-ФЗ, прошу указать применяемый специальный порядок, его основание и срок рассмотрения.</w:t>
      </w:r>
    </w:p>
    <w:p>
      <w:pPr>
        <w:ind w:firstLine="283"/>
      </w:pPr>
      <w:r/>
      <w:r>
        <w:rPr>
          <w:i/>
          <w:color w:val="854D0E"/>
        </w:rPr>
        <w:t>4 октября 2026 года</w:t>
      </w:r>
      <w:r>
        <w:br/>
      </w:r>
      <w:r>
        <w:rPr>
          <w:i/>
          <w:color w:val="854D0E"/>
        </w:rPr>
        <w:t>Власов С.П.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сведениях жилищного учёта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