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Кому: </w:t>
            </w:r>
            <w:r>
              <w:rPr>
                <w:i/>
                <w:color w:val="854D0E"/>
                <w:sz w:val="24"/>
              </w:rPr>
              <w:t>ООО «Учебная управляющая компания» (условная организация)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письменного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Телефон/электронный контакт: </w:t>
            </w:r>
            <w:r>
              <w:rPr>
                <w:i/>
                <w:color w:val="854D0E"/>
                <w:sz w:val="24"/>
              </w:rPr>
              <w:t>+7 (900) 000-08-28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elena828@example.org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мусор и неприятный запах на общей лестничной площадке</w:t>
      </w:r>
    </w:p>
    <w:p>
      <w:pPr>
        <w:ind w:firstLine="283"/>
      </w:pPr>
      <w:r>
        <w:t xml:space="preserve">Я проживаю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ind w:firstLine="283"/>
      </w:pPr>
      <w:r>
        <w:t xml:space="preserve">Сообщаю о следующих обстоятельствах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лестничная площадка третьего этажа.</w:t>
      </w:r>
      <w:r/>
    </w:p>
    <w:p>
      <w:pPr>
        <w:ind w:firstLine="283"/>
      </w:pPr>
      <w:r>
        <w:t xml:space="preserve">Даты, время и частота возникновения проблемы: </w:t>
      </w:r>
      <w:r>
        <w:rPr>
          <w:i/>
          <w:color w:val="854D0E"/>
        </w:rPr>
        <w:t>с 1 по 4 октября 2026 года ежедневно с 08:00 до 09:00 и с 19:00 до 20:00.</w:t>
      </w:r>
      <w:r/>
    </w:p>
    <w:p>
      <w:pPr>
        <w:keepNext/>
        <w:spacing w:before="140"/>
      </w:pPr>
      <w:r>
        <w:rPr>
          <w:b/>
        </w:rPr>
        <w:t>Проблема выражается в: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на общей площадке находятся открытые пакеты с бытовым мусором;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возле пакетов ощущается неприятный запах;</w:t>
      </w:r>
      <w:r/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на полу возле пакетов видны загрязнения и следы жидкости.</w:t>
      </w:r>
      <w:r/>
    </w:p>
    <w:p>
      <w:pPr>
        <w:ind w:firstLine="283"/>
      </w:pPr>
      <w:r>
        <w:t xml:space="preserve">Последствия для меня и других жильцов: </w:t>
      </w:r>
      <w:r>
        <w:rPr>
          <w:i/>
          <w:color w:val="854D0E"/>
        </w:rPr>
        <w:t>запах ощущается при проходе к квартире; для прохода приходится обходить загрязнённый участок. Источник запаха и лицо, оставившее мусор, не установлены.</w:t>
      </w:r>
      <w:r/>
    </w:p>
    <w:p>
      <w:pPr>
        <w:ind w:firstLine="283"/>
      </w:pPr>
      <w:r>
        <w:t xml:space="preserve">Ранее предпринимались следующие действия: </w:t>
      </w:r>
      <w:r>
        <w:rPr>
          <w:i/>
          <w:color w:val="854D0E"/>
        </w:rPr>
        <w:t>2 октября 2026 года в 09:15 я сообщила диспетчеру управляющей организации; обращение зарегистрировано под № САН-828/26. К 4 октября мусор оставался на площадке.</w:t>
      </w:r>
      <w:r/>
    </w:p>
    <w:p>
      <w:pPr>
        <w:ind w:firstLine="283"/>
      </w:pPr>
      <w:r>
        <w:t>Прошу рассмотреть обращение в пределах компетенции, проверить указанные обстоятельства и сообщить о результатах.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Фотографии общей площадки от </w:t>
      </w:r>
      <w:r>
        <w:rPr>
          <w:i/>
          <w:color w:val="854D0E"/>
        </w:rPr>
        <w:t>1 и 4 октября 2026 года</w:t>
      </w:r>
      <w:r>
        <w:t xml:space="preserve">: </w:t>
      </w:r>
      <w:r>
        <w:rPr>
          <w:i/>
          <w:color w:val="854D0E"/>
        </w:rPr>
        <w:t>stair-828-01.jpg</w:t>
      </w:r>
      <w:r>
        <w:t xml:space="preserve">, </w:t>
      </w:r>
      <w:r>
        <w:rPr>
          <w:i/>
          <w:color w:val="854D0E"/>
        </w:rPr>
        <w:t>stair-828-04.jpg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</w:t>
      </w:r>
      <w:r>
        <w:rPr>
          <w:i/>
          <w:color w:val="854D0E"/>
        </w:rPr>
        <w:t>подтверждения обращения</w:t>
      </w:r>
      <w:r>
        <w:t xml:space="preserve"> от </w:t>
      </w:r>
      <w:r>
        <w:rPr>
          <w:i/>
          <w:color w:val="854D0E"/>
        </w:rPr>
        <w:t>2 октября 2026 года</w:t>
      </w:r>
      <w:r>
        <w:t xml:space="preserve"> № </w:t>
      </w:r>
      <w:r>
        <w:rPr>
          <w:i/>
          <w:color w:val="854D0E"/>
        </w:rPr>
        <w:t>САН-828/26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организацию на мусор и неприятный запах на общей лестничной площадке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