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firstLine="283"/>
      </w:pPr>
      <w:r>
        <w:t xml:space="preserve">В </w:t>
      </w:r>
      <w:r>
        <w:rPr>
          <w:i/>
          <w:color w:val="854D0E"/>
        </w:rPr>
        <w:t>Домодедовский городской суд Московской области</w:t>
      </w:r>
      <w:r>
        <w:br/>
      </w:r>
      <w:r>
        <w:rPr>
          <w:i/>
          <w:color w:val="854D0E"/>
        </w:rPr>
        <w:t>142000, Московская область, г. Домодедово, ул. Советская, д. 26</w:t>
      </w:r>
      <w:r/>
    </w:p>
    <w:p>
      <w:pPr>
        <w:ind w:firstLine="283"/>
      </w:pPr>
      <w:r>
        <w:t>Истец:</w:t>
        <w:br/>
      </w:r>
      <w:r>
        <w:rPr>
          <w:i/>
          <w:color w:val="854D0E"/>
        </w:rPr>
        <w:t>Соколова Наталья Викторовна</w:t>
      </w:r>
      <w:r>
        <w:br/>
        <w:t xml:space="preserve">дата рождения: </w:t>
      </w:r>
      <w:r>
        <w:rPr>
          <w:i/>
          <w:color w:val="854D0E"/>
        </w:rPr>
        <w:t>6 июня 1983 года</w:t>
      </w:r>
      <w:r>
        <w:br/>
        <w:t xml:space="preserve">место рождения: </w:t>
      </w:r>
      <w:r>
        <w:rPr>
          <w:i/>
          <w:color w:val="854D0E"/>
        </w:rPr>
        <w:t>г. Домодедово Московской области</w:t>
      </w:r>
      <w:r>
        <w:br/>
        <w:t xml:space="preserve">место жительства/пребывания: </w:t>
      </w:r>
      <w:r>
        <w:rPr>
          <w:i/>
          <w:color w:val="854D0E"/>
        </w:rPr>
        <w:t>Московская область, г. Домодедово, мкр. Центральный, ул. Корнеева, д. 36, кв. 42</w:t>
      </w:r>
      <w:r>
        <w:br/>
        <w:t xml:space="preserve">идентификатор: </w:t>
      </w:r>
      <w:r>
        <w:rPr>
          <w:i/>
          <w:color w:val="854D0E"/>
        </w:rPr>
        <w:t>паспорт серия 46 15 № 723641</w:t>
      </w:r>
      <w:r>
        <w:br/>
        <w:t xml:space="preserve">паспорт выдан </w:t>
      </w:r>
      <w:r>
        <w:rPr>
          <w:i/>
          <w:color w:val="854D0E"/>
        </w:rPr>
        <w:t>4 июня 2015 года</w:t>
      </w:r>
      <w:r>
        <w:t xml:space="preserve"> </w:t>
      </w:r>
      <w:r>
        <w:rPr>
          <w:i/>
          <w:color w:val="854D0E"/>
        </w:rPr>
        <w:t>ГУ МВД России по Московской области</w:t>
      </w:r>
      <w:r>
        <w:t xml:space="preserve">, </w:t>
      </w:r>
      <w:r>
        <w:rPr>
          <w:i/>
          <w:color w:val="854D0E"/>
        </w:rPr>
        <w:t>код подразделения 500-005</w:t>
      </w:r>
      <w:r>
        <w:br/>
        <w:t xml:space="preserve">телефон: </w:t>
      </w:r>
      <w:r>
        <w:rPr>
          <w:i/>
          <w:color w:val="854D0E"/>
        </w:rPr>
        <w:t>+7 (900) 000-00-00</w:t>
      </w:r>
      <w:r>
        <w:br/>
        <w:t xml:space="preserve">электронная почта: </w:t>
      </w:r>
      <w:r>
        <w:rPr>
          <w:i/>
          <w:color w:val="854D0E"/>
        </w:rPr>
        <w:t>n.sokolova@example.invalid</w:t>
      </w:r>
      <w:r/>
    </w:p>
    <w:p>
      <w:pPr>
        <w:ind w:firstLine="283"/>
      </w:pPr>
      <w:r>
        <w:t>Ответчик:</w:t>
        <w:br/>
        <w:t xml:space="preserve">ФИО: </w:t>
      </w:r>
      <w:r>
        <w:rPr>
          <w:i/>
          <w:color w:val="854D0E"/>
        </w:rPr>
        <w:t>Соколов Антон Игоревич</w:t>
      </w:r>
      <w:r>
        <w:br/>
        <w:t xml:space="preserve">дата рождения: </w:t>
      </w:r>
      <w:r>
        <w:rPr>
          <w:i/>
          <w:color w:val="854D0E"/>
        </w:rPr>
        <w:t>неизвестна Истцу</w:t>
      </w:r>
      <w:r>
        <w:br/>
        <w:t xml:space="preserve">место рождения: </w:t>
      </w:r>
      <w:r>
        <w:rPr>
          <w:i/>
          <w:color w:val="854D0E"/>
        </w:rPr>
        <w:t>неизвестно Истцу</w:t>
      </w:r>
      <w:r>
        <w:br/>
        <w:t xml:space="preserve">место жительства/пребывания: </w:t>
      </w:r>
      <w:r>
        <w:rPr>
          <w:i/>
          <w:color w:val="854D0E"/>
        </w:rPr>
        <w:t>Московская область, г. Домодедово, мкр. Центральный, ул. Корнеева, д. 36, кв. 42</w:t>
      </w:r>
      <w:r>
        <w:br/>
        <w:t xml:space="preserve">место работы: </w:t>
      </w:r>
      <w:r>
        <w:rPr>
          <w:i/>
          <w:color w:val="854D0E"/>
        </w:rPr>
        <w:t>неизвестно Истцу</w:t>
      </w:r>
      <w:r>
        <w:br/>
        <w:t xml:space="preserve">идентификатор: </w:t>
      </w:r>
      <w:r>
        <w:rPr>
          <w:i/>
          <w:color w:val="854D0E"/>
        </w:rPr>
        <w:t>неизвестен Истцу</w:t>
      </w:r>
      <w:r>
        <w:br/>
        <w:t xml:space="preserve">телефон: </w:t>
      </w:r>
      <w:r>
        <w:rPr>
          <w:i/>
          <w:color w:val="854D0E"/>
        </w:rPr>
        <w:t>неизвестен Истцу</w:t>
      </w:r>
      <w:r>
        <w:br/>
        <w:t xml:space="preserve">электронная почта: </w:t>
      </w:r>
      <w:r>
        <w:rPr>
          <w:i/>
          <w:color w:val="854D0E"/>
        </w:rPr>
        <w:t>неизвестна Истцу</w:t>
      </w:r>
      <w:r/>
    </w:p>
    <w:p>
      <w:pPr>
        <w:ind w:firstLine="283"/>
      </w:pPr>
      <w:r/>
      <w:r>
        <w:rPr>
          <w:i/>
          <w:color w:val="854D0E"/>
        </w:rPr>
        <w:t>Дата и место рождения Ответчика Истцу неизвестны</w:t>
      </w:r>
      <w:r>
        <w:t xml:space="preserve">; </w:t>
      </w:r>
      <w:r>
        <w:rPr>
          <w:i/>
          <w:color w:val="854D0E"/>
        </w:rPr>
        <w:t>идентификатор Ответчика Истцу неизвестен</w:t>
      </w:r>
      <w:r>
        <w:t>. Эти сведения не заполнены предположительно.</w:t>
      </w:r>
    </w:p>
    <w:p>
      <w:pPr>
        <w:ind w:firstLine="283"/>
      </w:pPr>
      <w:r>
        <w:t xml:space="preserve">Государственная пошлина: предварительно </w:t>
      </w:r>
      <w:r>
        <w:rPr>
          <w:i/>
          <w:color w:val="854D0E"/>
        </w:rPr>
        <w:t>3 000 рублей</w:t>
      </w:r>
      <w:r>
        <w:t>. До оплаты нужно подтвердить, применяется ли пошлина однократно к объединённому жилищному требованию или отдельно к каждому самостоятельному неимущественному требованию.</w:t>
      </w:r>
    </w:p>
    <w:p>
      <w:pPr>
        <w:keepNext/>
        <w:spacing w:before="140"/>
      </w:pPr>
      <w:r>
        <w:rPr>
          <w:b/>
        </w:rPr>
        <w:t>ИСКОВОЕ ЗАЯВЛЕНИЕ</w:t>
        <w:br/>
        <w:t>о прекращении права пользования квартирой и выселении бывшего супруга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Соколова Наталья Викторовна</w:t>
      </w:r>
      <w:r>
        <w:t xml:space="preserve">, </w:t>
      </w:r>
      <w:r>
        <w:rPr>
          <w:i/>
          <w:color w:val="854D0E"/>
        </w:rPr>
        <w:t>являюсь собственником квартиры</w:t>
      </w:r>
      <w:r>
        <w:t xml:space="preserve"> по адресу: </w:t>
      </w:r>
      <w:r>
        <w:rPr>
          <w:i/>
          <w:color w:val="854D0E"/>
        </w:rPr>
        <w:t>Московская область, г. Домодедово, мкр. Центральный, ул. Корнеева, д. 36, кв. 42</w:t>
      </w:r>
      <w:r>
        <w:t xml:space="preserve">, кадастровый номер </w:t>
      </w:r>
      <w:r>
        <w:rPr>
          <w:i/>
          <w:color w:val="854D0E"/>
        </w:rPr>
        <w:t>50:28:0030103:990042</w:t>
      </w:r>
      <w:r>
        <w:t xml:space="preserve">, общей площадью </w:t>
      </w:r>
      <w:r>
        <w:rPr>
          <w:i/>
          <w:color w:val="854D0E"/>
        </w:rPr>
        <w:t>56,8 кв. м</w:t>
      </w:r>
      <w:r>
        <w:t>.</w:t>
      </w:r>
    </w:p>
    <w:p>
      <w:pPr>
        <w:ind w:firstLine="283"/>
      </w:pPr>
      <w:r>
        <w:t xml:space="preserve">Право собственности возникло на основании </w:t>
      </w:r>
      <w:r>
        <w:rPr>
          <w:i/>
          <w:color w:val="854D0E"/>
        </w:rPr>
        <w:t>свидетельства о праве на наследство по закону</w:t>
      </w:r>
      <w:r>
        <w:t xml:space="preserve"> от </w:t>
      </w:r>
      <w:r>
        <w:rPr>
          <w:i/>
          <w:color w:val="854D0E"/>
        </w:rPr>
        <w:t>22 апреля 2021 года</w:t>
      </w:r>
      <w:r>
        <w:t xml:space="preserve">, </w:t>
      </w:r>
      <w:r>
        <w:rPr>
          <w:i/>
          <w:color w:val="854D0E"/>
        </w:rPr>
        <w:t>реестровый номер 2-214/2021</w:t>
      </w:r>
      <w:r>
        <w:t xml:space="preserve">. </w:t>
      </w:r>
      <w:r>
        <w:rPr>
          <w:i/>
          <w:color w:val="854D0E"/>
        </w:rPr>
        <w:t>Наследство принято до заключения брака с Ответчиком</w:t>
      </w:r>
      <w:r>
        <w:t>.</w:t>
      </w:r>
    </w:p>
    <w:p>
      <w:pPr>
        <w:ind w:firstLine="283"/>
      </w:pPr>
      <w:r>
        <w:t xml:space="preserve">Право зарегистрировано в Едином государственном реестре недвижимости </w:t>
      </w:r>
      <w:r>
        <w:rPr>
          <w:i/>
          <w:color w:val="854D0E"/>
        </w:rPr>
        <w:t>30 апреля 2021 года</w:t>
      </w:r>
      <w:r>
        <w:t xml:space="preserve">, номер записи </w:t>
      </w:r>
      <w:r>
        <w:rPr>
          <w:i/>
          <w:color w:val="854D0E"/>
        </w:rPr>
        <w:t>50:28:0030103:990042-50/028/2021-1</w:t>
      </w:r>
      <w:r>
        <w:t xml:space="preserve">. Актуальная выписка ЕГРН от </w:t>
      </w:r>
      <w:r>
        <w:rPr>
          <w:i/>
          <w:color w:val="854D0E"/>
        </w:rPr>
        <w:t>29 сентября 2026 года</w:t>
      </w:r>
      <w:r>
        <w:t xml:space="preserve"> имеет номер </w:t>
      </w:r>
      <w:r>
        <w:rPr>
          <w:i/>
          <w:color w:val="854D0E"/>
        </w:rPr>
        <w:t>50:28/028/2026-1987</w:t>
      </w:r>
      <w:r>
        <w:t>.</w:t>
      </w:r>
    </w:p>
    <w:p>
      <w:pPr>
        <w:ind w:firstLine="283"/>
      </w:pPr>
      <w:r>
        <w:t xml:space="preserve">Между мной, </w:t>
      </w:r>
      <w:r>
        <w:rPr>
          <w:i/>
          <w:color w:val="854D0E"/>
        </w:rPr>
        <w:t>Соколовой Натальей Викторовной</w:t>
      </w:r>
      <w:r>
        <w:t xml:space="preserve">, и </w:t>
      </w:r>
      <w:r>
        <w:rPr>
          <w:i/>
          <w:color w:val="854D0E"/>
        </w:rPr>
        <w:t>Антоном Игоревичем Соколовым</w:t>
      </w:r>
      <w:r>
        <w:t xml:space="preserve"> был зарегистрирован брак </w:t>
      </w:r>
      <w:r>
        <w:rPr>
          <w:i/>
          <w:color w:val="854D0E"/>
        </w:rPr>
        <w:t>14 июля 2022 года</w:t>
      </w:r>
      <w:r>
        <w:t xml:space="preserve">, </w:t>
      </w:r>
      <w:r>
        <w:rPr>
          <w:i/>
          <w:color w:val="854D0E"/>
        </w:rPr>
        <w:t>актовая запись № 341</w:t>
      </w:r>
      <w:r>
        <w:t xml:space="preserve">; свидетельство о заключении брака </w:t>
      </w:r>
      <w:r>
        <w:rPr>
          <w:i/>
          <w:color w:val="854D0E"/>
        </w:rPr>
        <w:t>серии IV-МЮ № 407125</w:t>
      </w:r>
      <w:r>
        <w:t>.</w:t>
      </w:r>
    </w:p>
    <w:p>
      <w:pPr>
        <w:ind w:firstLine="283"/>
      </w:pPr>
      <w:r>
        <w:t xml:space="preserve">Брак расторгнут </w:t>
      </w:r>
      <w:r>
        <w:rPr>
          <w:i/>
          <w:color w:val="854D0E"/>
        </w:rPr>
        <w:t>17 января 2025 года</w:t>
      </w:r>
      <w:r>
        <w:t xml:space="preserve"> </w:t>
      </w:r>
      <w:r>
        <w:rPr>
          <w:i/>
          <w:color w:val="854D0E"/>
        </w:rPr>
        <w:t>на основании решения суда</w:t>
      </w:r>
      <w:r>
        <w:t xml:space="preserve">, </w:t>
      </w:r>
      <w:r>
        <w:rPr>
          <w:i/>
          <w:color w:val="854D0E"/>
        </w:rPr>
        <w:t>вступившего в законную силу в эту дату</w:t>
      </w:r>
      <w:r>
        <w:t xml:space="preserve">. Государственная регистрация расторжения произведена </w:t>
      </w:r>
      <w:r>
        <w:rPr>
          <w:i/>
          <w:color w:val="854D0E"/>
        </w:rPr>
        <w:t>5 февраля 2025 года</w:t>
      </w:r>
      <w:r>
        <w:t xml:space="preserve">, </w:t>
      </w:r>
      <w:r>
        <w:rPr>
          <w:i/>
          <w:color w:val="854D0E"/>
        </w:rPr>
        <w:t>актовая запись № 63</w:t>
      </w:r>
      <w:r>
        <w:t xml:space="preserve">; свидетельство о расторжении брака </w:t>
      </w:r>
      <w:r>
        <w:rPr>
          <w:i/>
          <w:color w:val="854D0E"/>
        </w:rPr>
        <w:t>серии IV-МЮ № 106583</w:t>
      </w:r>
      <w:r>
        <w:t>.</w:t>
      </w:r>
    </w:p>
    <w:p>
      <w:pPr>
        <w:ind w:firstLine="283"/>
      </w:pPr>
      <w:r/>
      <w:r>
        <w:rPr>
          <w:i/>
          <w:color w:val="854D0E"/>
        </w:rPr>
        <w:t>1 августа 2022 года</w:t>
      </w:r>
      <w:r>
        <w:t xml:space="preserve"> </w:t>
      </w:r>
      <w:r>
        <w:rPr>
          <w:i/>
          <w:color w:val="854D0E"/>
        </w:rPr>
        <w:t>Антон Игоревич Соколов</w:t>
      </w:r>
      <w:r>
        <w:t xml:space="preserve"> </w:t>
      </w:r>
      <w:r>
        <w:rPr>
          <w:i/>
          <w:color w:val="854D0E"/>
        </w:rPr>
        <w:t>был вселён в квартиру по моему согласию как супруг и член семьи собственника</w:t>
      </w:r>
      <w:r>
        <w:t xml:space="preserve">. </w:t>
      </w:r>
      <w:r>
        <w:rPr>
          <w:i/>
          <w:color w:val="854D0E"/>
        </w:rPr>
        <w:t>Его проживание было связано с браком и семейными отношениями</w:t>
      </w:r>
      <w:r>
        <w:t>.</w:t>
      </w:r>
    </w:p>
    <w:p>
      <w:pPr>
        <w:ind w:firstLine="283"/>
      </w:pPr>
      <w:r/>
      <w:r>
        <w:rPr>
          <w:i/>
          <w:color w:val="854D0E"/>
        </w:rPr>
        <w:t>Ответчик не имеет доли в квартире</w:t>
      </w:r>
      <w:r>
        <w:t xml:space="preserve">. В актуальной выписке ЕГРН от </w:t>
      </w:r>
      <w:r>
        <w:rPr>
          <w:i/>
          <w:color w:val="854D0E"/>
        </w:rPr>
        <w:t>29 сентября 2026 года</w:t>
      </w:r>
      <w:r>
        <w:t xml:space="preserve"> </w:t>
      </w:r>
      <w:r>
        <w:rPr>
          <w:i/>
          <w:color w:val="854D0E"/>
        </w:rPr>
        <w:t>правообладателем указана только Соколова Наталья Викторовна</w:t>
      </w:r>
      <w:r>
        <w:t xml:space="preserve">; </w:t>
      </w:r>
      <w:r>
        <w:rPr>
          <w:i/>
          <w:color w:val="854D0E"/>
        </w:rPr>
        <w:t>сведений о зарегистрированном праве Антона Игоревича Соколова на квартиру в выписке нет</w:t>
      </w:r>
      <w:r>
        <w:t>.</w:t>
      </w:r>
    </w:p>
    <w:p>
      <w:pPr>
        <w:ind w:firstLine="283"/>
      </w:pPr>
      <w:r/>
      <w:r>
        <w:rPr>
          <w:i/>
          <w:color w:val="854D0E"/>
        </w:rPr>
        <w:t>Квартира получена мной по наследству</w:t>
      </w:r>
      <w:r>
        <w:t xml:space="preserve">, </w:t>
      </w:r>
      <w:r>
        <w:rPr>
          <w:i/>
          <w:color w:val="854D0E"/>
        </w:rPr>
        <w:t>не приватизировалась</w:t>
      </w:r>
      <w:r>
        <w:t xml:space="preserve"> и </w:t>
      </w:r>
      <w:r>
        <w:rPr>
          <w:i/>
          <w:color w:val="854D0E"/>
        </w:rPr>
        <w:t>не является кооперативным жилым помещением</w:t>
      </w:r>
      <w:r>
        <w:t xml:space="preserve">. У Ответчика </w:t>
      </w:r>
      <w:r>
        <w:rPr>
          <w:i/>
          <w:color w:val="854D0E"/>
        </w:rPr>
        <w:t>не возникало равного права пользования при приватизации</w:t>
      </w:r>
      <w:r>
        <w:t xml:space="preserve">; </w:t>
      </w:r>
      <w:r>
        <w:rPr>
          <w:i/>
          <w:color w:val="854D0E"/>
        </w:rPr>
        <w:t>обстоятельств полной выплаты им пая в жилищном кооперативе нет</w:t>
      </w:r>
      <w:r>
        <w:t>.</w:t>
      </w:r>
    </w:p>
    <w:p>
      <w:pPr>
        <w:ind w:firstLine="283"/>
      </w:pPr>
      <w:r/>
      <w:r>
        <w:rPr>
          <w:i/>
          <w:color w:val="854D0E"/>
        </w:rPr>
        <w:t>После расторжения брака стороны не заключали письменного соглашения о сохранении за Ответчиком права пользования квартирой</w:t>
      </w:r>
      <w:r>
        <w:t xml:space="preserve">. </w:t>
      </w:r>
      <w:r>
        <w:rPr>
          <w:i/>
          <w:color w:val="854D0E"/>
        </w:rPr>
        <w:t>Судебного решения, устанавливающего за Антоном Игоревичем Соколовым право проживания на определённый срок, нет</w:t>
      </w:r>
      <w:r>
        <w:t>.</w:t>
      </w:r>
    </w:p>
    <w:p>
      <w:pPr>
        <w:ind w:firstLine="283"/>
      </w:pPr>
      <w:r>
        <w:t xml:space="preserve">После прекращения семейных отношений </w:t>
      </w:r>
      <w:r>
        <w:rPr>
          <w:i/>
          <w:color w:val="854D0E"/>
        </w:rPr>
        <w:t>Антон Игоревич Соколов</w:t>
      </w:r>
      <w:r>
        <w:t xml:space="preserve"> </w:t>
      </w:r>
      <w:r>
        <w:rPr>
          <w:i/>
          <w:color w:val="854D0E"/>
        </w:rPr>
        <w:t>продолжает проживать в принадлежащей мне квартире и пользоваться ею</w:t>
      </w:r>
      <w:r>
        <w:t xml:space="preserve">. По состоянию на </w:t>
      </w:r>
      <w:r>
        <w:rPr>
          <w:i/>
          <w:color w:val="854D0E"/>
        </w:rPr>
        <w:t>1 октября 2026 года</w:t>
      </w:r>
      <w:r>
        <w:t xml:space="preserve"> </w:t>
      </w:r>
      <w:r>
        <w:rPr>
          <w:i/>
          <w:color w:val="854D0E"/>
        </w:rPr>
        <w:t>он не выехал</w:t>
      </w:r>
      <w:r>
        <w:t xml:space="preserve">; его проживание отражено в </w:t>
      </w:r>
      <w:r>
        <w:rPr>
          <w:i/>
          <w:color w:val="854D0E"/>
        </w:rPr>
        <w:t>акте от 1 октября 2026 года</w:t>
      </w:r>
      <w:r>
        <w:t>.</w:t>
      </w:r>
    </w:p>
    <w:p>
      <w:pPr>
        <w:ind w:firstLine="283"/>
      </w:pPr>
      <w:r/>
      <w:r>
        <w:rPr>
          <w:i/>
          <w:color w:val="854D0E"/>
        </w:rPr>
        <w:t>1 сентября 2026 года</w:t>
      </w:r>
      <w:r>
        <w:t xml:space="preserve"> я </w:t>
      </w:r>
      <w:r>
        <w:rPr>
          <w:i/>
          <w:color w:val="854D0E"/>
        </w:rPr>
        <w:t>письменно потребовала</w:t>
      </w:r>
      <w:r>
        <w:t xml:space="preserve"> </w:t>
      </w:r>
      <w:r>
        <w:rPr>
          <w:i/>
          <w:color w:val="854D0E"/>
        </w:rPr>
        <w:t>от Антона Игоревича Соколова</w:t>
      </w:r>
      <w:r>
        <w:t xml:space="preserve"> освободить квартиру не позднее </w:t>
      </w:r>
      <w:r>
        <w:rPr>
          <w:i/>
          <w:color w:val="854D0E"/>
        </w:rPr>
        <w:t>20 сентября 2026 года</w:t>
      </w:r>
      <w:r>
        <w:t>.</w:t>
      </w:r>
    </w:p>
    <w:p>
      <w:pPr>
        <w:ind w:firstLine="283"/>
      </w:pPr>
      <w:r>
        <w:t xml:space="preserve">Требование направлено </w:t>
      </w:r>
      <w:r>
        <w:rPr>
          <w:i/>
          <w:color w:val="854D0E"/>
        </w:rPr>
        <w:t>Антону Игоревичу Соколову</w:t>
      </w:r>
      <w:r>
        <w:t xml:space="preserve"> </w:t>
      </w:r>
      <w:r>
        <w:rPr>
          <w:i/>
          <w:color w:val="854D0E"/>
        </w:rPr>
        <w:t>ценным письмом с описью вложения и уведомлением о вручении</w:t>
      </w:r>
      <w:r>
        <w:t xml:space="preserve"> по адресу </w:t>
      </w:r>
      <w:r>
        <w:rPr>
          <w:i/>
          <w:color w:val="854D0E"/>
        </w:rPr>
        <w:t>Московская область, г. Домодедово, мкр. Центральный, ул. Корнеева, д. 36, кв. 42</w:t>
      </w:r>
      <w:r>
        <w:t xml:space="preserve">; письмо вручено </w:t>
      </w:r>
      <w:r>
        <w:rPr>
          <w:i/>
          <w:color w:val="854D0E"/>
        </w:rPr>
        <w:t>3 сентября 2026 года</w:t>
      </w:r>
      <w:r>
        <w:t>. Копия требования, опись вложения и уведомление прилагаются.</w:t>
      </w:r>
    </w:p>
    <w:p>
      <w:pPr>
        <w:ind w:firstLine="283"/>
      </w:pPr>
      <w:r>
        <w:t xml:space="preserve">Установленный срок истёк </w:t>
      </w:r>
      <w:r>
        <w:rPr>
          <w:i/>
          <w:color w:val="854D0E"/>
        </w:rPr>
        <w:t>20 сентября 2026 года</w:t>
      </w:r>
      <w:r>
        <w:t xml:space="preserve">, однако </w:t>
      </w:r>
      <w:r>
        <w:rPr>
          <w:i/>
          <w:color w:val="854D0E"/>
        </w:rPr>
        <w:t>Антон Игоревич Соколов</w:t>
      </w:r>
      <w:r>
        <w:t xml:space="preserve"> </w:t>
      </w:r>
      <w:r>
        <w:rPr>
          <w:i/>
          <w:color w:val="854D0E"/>
        </w:rPr>
        <w:t>квартиру не освободил и продолжает ею пользоваться</w:t>
      </w:r>
      <w:r>
        <w:t xml:space="preserve">. По состоянию на </w:t>
      </w:r>
      <w:r>
        <w:rPr>
          <w:i/>
          <w:color w:val="854D0E"/>
        </w:rPr>
        <w:t>1 октября 2026 года</w:t>
      </w:r>
      <w:r>
        <w:t xml:space="preserve"> </w:t>
      </w:r>
      <w:r>
        <w:rPr>
          <w:i/>
          <w:color w:val="854D0E"/>
        </w:rPr>
        <w:t>помещение оставалось занятым Ответчиком</w:t>
      </w:r>
      <w:r>
        <w:t>.</w:t>
      </w:r>
    </w:p>
    <w:p>
      <w:pPr>
        <w:ind w:firstLine="283"/>
      </w:pPr>
      <w:r>
        <w:t>В соответствии с частью 4 статьи 31 Жилищного кодекса РФ при прекращении семейных отношений с собственником право пользования помещением бывшего члена семьи по общему правилу не сохраняется, если иное не установлено соглашением сторон. В предусмотренных этой нормой случаях суд может сохранить право пользования на определённый срок.</w:t>
      </w:r>
    </w:p>
    <w:p>
      <w:pPr>
        <w:ind w:firstLine="283"/>
      </w:pPr>
      <w:r>
        <w:t>Согласно части 1 статьи 35 Жилищного кодекса РФ гражданин, право пользования помещением которого прекращено, обязан освободить его. Если он не освобождает помещение в установленный собственником срок, он подлежит выселению по требованию собственника на основании решения суда.</w:t>
      </w:r>
    </w:p>
    <w:p>
      <w:pPr>
        <w:ind w:firstLine="283"/>
      </w:pPr>
      <w:r>
        <w:t xml:space="preserve">Представленные обстоятельства подтверждаются </w:t>
      </w:r>
      <w:r>
        <w:rPr>
          <w:i/>
          <w:color w:val="854D0E"/>
        </w:rPr>
        <w:t>документами о наследовании и государственной регистрации права</w:t>
      </w:r>
      <w:r>
        <w:t xml:space="preserve">, </w:t>
      </w:r>
      <w:r>
        <w:rPr>
          <w:i/>
          <w:color w:val="854D0E"/>
        </w:rPr>
        <w:t>документами о браке и его расторжении</w:t>
      </w:r>
      <w:r>
        <w:t xml:space="preserve">, </w:t>
      </w:r>
      <w:r>
        <w:rPr>
          <w:i/>
          <w:color w:val="854D0E"/>
        </w:rPr>
        <w:t>письменным требованием об освобождении квартиры</w:t>
      </w:r>
      <w:r>
        <w:t xml:space="preserve">, </w:t>
      </w:r>
      <w:r>
        <w:rPr>
          <w:i/>
          <w:color w:val="854D0E"/>
        </w:rPr>
        <w:t>доказательствами его вручения</w:t>
      </w:r>
      <w:r>
        <w:t xml:space="preserve"> и </w:t>
      </w:r>
      <w:r>
        <w:rPr>
          <w:i/>
          <w:color w:val="854D0E"/>
        </w:rPr>
        <w:t>доказательствами продолжающегося проживания Ответчика</w:t>
      </w:r>
      <w:r>
        <w:t>. Возможные доводы Ответчика о самостоятельном или сохраняемом праве пользования подлежат оценке судом по материалам дела.</w:t>
      </w:r>
    </w:p>
    <w:p>
      <w:pPr>
        <w:ind w:firstLine="283"/>
      </w:pPr>
      <w:r>
        <w:t>На основании изложенного, руководствуясь частью 4 статьи 31 и частью 1 статьи 35 Жилищного кодекса РФ, статьями 30, 131 и 132 Гражданского процессуального кодекса РФ,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Признать право пользования </w:t>
      </w:r>
      <w:r>
        <w:rPr>
          <w:i/>
          <w:color w:val="854D0E"/>
        </w:rPr>
        <w:t>Антона Игоревича Соколова</w:t>
      </w:r>
      <w:r>
        <w:t xml:space="preserve"> квартирой по адресу: </w:t>
      </w:r>
      <w:r>
        <w:rPr>
          <w:i/>
          <w:color w:val="854D0E"/>
        </w:rPr>
        <w:t>Московская область, г. Домодедово, мкр. Центральный, ул. Корнеева, д. 36, кв. 42</w:t>
      </w:r>
      <w:r>
        <w:t xml:space="preserve"> прекращённым.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Выселить </w:t>
      </w:r>
      <w:r>
        <w:rPr>
          <w:i/>
          <w:color w:val="854D0E"/>
        </w:rPr>
        <w:t>Антона Игоревича Соколова</w:t>
      </w:r>
      <w:r>
        <w:t xml:space="preserve"> из квартиры по адресу: </w:t>
      </w:r>
      <w:r>
        <w:rPr>
          <w:i/>
          <w:color w:val="854D0E"/>
        </w:rPr>
        <w:t>Московская область, г. Домодедово, мкр. Центральный, ул. Корнеева, д. 36, кв. 42</w:t>
      </w:r>
      <w:r>
        <w:t xml:space="preserve"> без предоставления другого жилого помещения.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Документ об уплате государственной пошлины в размере, рассчитанном и подтверждённом перед подачей, либо документ о льготе или соответствующее ходатайство.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Выписка ЕГРН</w:t>
      </w:r>
      <w:r>
        <w:t xml:space="preserve"> от </w:t>
      </w:r>
      <w:r>
        <w:rPr>
          <w:i/>
          <w:color w:val="854D0E"/>
        </w:rPr>
        <w:t>29 сентября 2026 года</w:t>
      </w:r>
      <w:r>
        <w:t xml:space="preserve"> № </w:t>
      </w:r>
      <w:r>
        <w:rPr>
          <w:i/>
          <w:color w:val="854D0E"/>
        </w:rPr>
        <w:t>50:28/028/2026-1987</w:t>
      </w:r>
      <w:r>
        <w:t xml:space="preserve"> и документ о праве на квартиру: </w:t>
      </w:r>
      <w:r>
        <w:rPr>
          <w:i/>
          <w:color w:val="854D0E"/>
        </w:rPr>
        <w:t>свидетельство о праве на наследство по закону</w:t>
      </w:r>
      <w:r>
        <w:t xml:space="preserve"> от </w:t>
      </w:r>
      <w:r>
        <w:rPr>
          <w:i/>
          <w:color w:val="854D0E"/>
        </w:rPr>
        <w:t>22 апреля 2021 года</w:t>
      </w:r>
      <w:r>
        <w:t xml:space="preserve">, реестровый № </w:t>
      </w:r>
      <w:r>
        <w:rPr>
          <w:i/>
          <w:color w:val="854D0E"/>
        </w:rPr>
        <w:t>2-214/2021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/>
      <w:r>
        <w:rPr>
          <w:i/>
          <w:color w:val="854D0E"/>
        </w:rPr>
        <w:t>Свидетельство о заключении брака</w:t>
      </w:r>
      <w:r>
        <w:t xml:space="preserve"> </w:t>
      </w:r>
      <w:r>
        <w:rPr>
          <w:i/>
          <w:color w:val="854D0E"/>
        </w:rPr>
        <w:t>серии IV-МЮ № 407125</w:t>
      </w:r>
      <w:r>
        <w:t xml:space="preserve">, </w:t>
      </w:r>
      <w:r>
        <w:rPr>
          <w:i/>
          <w:color w:val="854D0E"/>
        </w:rPr>
        <w:t>актовая запись № 341</w:t>
      </w:r>
      <w:r>
        <w:t xml:space="preserve">; </w:t>
      </w:r>
      <w:r>
        <w:rPr>
          <w:i/>
          <w:color w:val="854D0E"/>
        </w:rPr>
        <w:t>свидетельство о расторжении брака</w:t>
      </w:r>
      <w:r>
        <w:t xml:space="preserve"> </w:t>
      </w:r>
      <w:r>
        <w:rPr>
          <w:i/>
          <w:color w:val="854D0E"/>
        </w:rPr>
        <w:t>серии IV-МЮ № 106583</w:t>
      </w:r>
      <w:r>
        <w:t xml:space="preserve">, </w:t>
      </w:r>
      <w:r>
        <w:rPr>
          <w:i/>
          <w:color w:val="854D0E"/>
        </w:rPr>
        <w:t>актовая запись № 63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Копия </w:t>
      </w:r>
      <w:r>
        <w:rPr>
          <w:i/>
          <w:color w:val="854D0E"/>
        </w:rPr>
        <w:t>требования об освобождении квартиры от 1 сентября 2026 года</w:t>
      </w:r>
      <w:r>
        <w:t xml:space="preserve">, </w:t>
      </w:r>
      <w:r>
        <w:rPr>
          <w:i/>
          <w:color w:val="854D0E"/>
        </w:rPr>
        <w:t>опись вложения</w:t>
      </w:r>
      <w:r>
        <w:t xml:space="preserve">, </w:t>
      </w:r>
      <w:r>
        <w:rPr>
          <w:i/>
          <w:color w:val="854D0E"/>
        </w:rPr>
        <w:t>почтовая квитанция</w:t>
      </w:r>
      <w:r>
        <w:t xml:space="preserve"> и </w:t>
      </w:r>
      <w:r>
        <w:rPr>
          <w:i/>
          <w:color w:val="854D0E"/>
        </w:rPr>
        <w:t>уведомление о вручении</w:t>
      </w:r>
      <w:r>
        <w:t xml:space="preserve"> </w:t>
      </w:r>
      <w:r>
        <w:rPr>
          <w:i/>
          <w:color w:val="854D0E"/>
        </w:rPr>
        <w:t>3 сентября 2026 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/>
      <w:r>
        <w:rPr>
          <w:i/>
          <w:color w:val="854D0E"/>
        </w:rPr>
        <w:t>Акт о продолжающемся проживании Ответчика от 1 октября 2026 года</w:t>
      </w:r>
      <w:r>
        <w:t xml:space="preserve"> и </w:t>
      </w:r>
      <w:r>
        <w:rPr>
          <w:i/>
          <w:color w:val="854D0E"/>
        </w:rPr>
        <w:t>копии переписки сторон</w:t>
      </w:r>
      <w:r>
        <w:t xml:space="preserve"> от </w:t>
      </w:r>
      <w:r>
        <w:rPr>
          <w:i/>
          <w:color w:val="854D0E"/>
        </w:rPr>
        <w:t>30 сентября 2026 года</w:t>
      </w:r>
      <w:r>
        <w:t xml:space="preserve"> о его </w:t>
      </w:r>
      <w:r>
        <w:rPr>
          <w:i/>
          <w:color w:val="854D0E"/>
        </w:rPr>
        <w:t>отказе освободить квартиру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6.</w:t>
        <w:tab/>
      </w:r>
      <w:r>
        <w:t xml:space="preserve">Документы, подтверждающие направление Ответчику копии искового заявления и приложений, которых у него нет: </w:t>
      </w:r>
      <w:r>
        <w:rPr>
          <w:i/>
          <w:color w:val="854D0E"/>
        </w:rPr>
        <w:t>почтовая квитанция, опись вложения и уведомление о вручении от 2 октября 2026 года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2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Соколова Наталья Викторовна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прекращении права пользования квартирой и выселении бывшего супруга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