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Домодедовский городской суд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суда: </w:t>
            </w:r>
            <w:r>
              <w:rPr>
                <w:i/>
                <w:color w:val="854D0E"/>
                <w:sz w:val="24"/>
              </w:rPr>
              <w:t>142000, Московская область, г. Домодедово, ул. Советская, д. 26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b/>
                <w:i w:val="0"/>
                <w:color w:val="000000"/>
                <w:sz w:val="24"/>
              </w:rPr>
              <w:t>Истец:</w:t>
            </w:r>
            <w:r>
              <w:rPr>
                <w:i/>
                <w:color w:val="854D0E"/>
                <w:sz w:val="24"/>
              </w:rPr>
              <w:t xml:space="preserve"> Кузнецова Анна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12 мая 1987 года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 Домодедово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Московская область, г. Домодедово, ул. Корнеева, д. 36, кв. 47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Идентификатор: </w:t>
            </w:r>
            <w:r>
              <w:rPr>
                <w:i/>
                <w:color w:val="854D0E"/>
                <w:sz w:val="24"/>
              </w:rPr>
              <w:t>паспорт 46 12 № 123456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Ответчик: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Кузнецов Алексей Сергеевич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родной брат истца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22 ноября 1984 года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 Домодедово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Московская область, г. Домодедово, ул. Корнеева, д. 36, кв. 16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Идентификатор: </w:t>
            </w:r>
            <w:r>
              <w:rPr>
                <w:i/>
                <w:color w:val="854D0E"/>
                <w:sz w:val="24"/>
              </w:rPr>
              <w:t>неизвестен истцу; прошу суд запросить предусмотренные законом сведения</w:t>
            </w:r>
            <w:r>
              <w:rPr>
                <w:sz w:val="24"/>
              </w:rPr>
              <w:t>.</w:t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ИСКОВОЕ 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признании фактически принявшей наследство и признании права собственности на долю квартиры</w:t>
      </w:r>
    </w:p>
    <w:p>
      <w:pPr>
        <w:ind w:firstLine="283"/>
      </w:pPr>
      <w:r/>
      <w:r>
        <w:rPr>
          <w:i/>
          <w:color w:val="854D0E"/>
        </w:rPr>
        <w:t>10 февраля 2026 года</w:t>
      </w:r>
      <w:r>
        <w:t xml:space="preserve"> умер </w:t>
      </w:r>
      <w:r>
        <w:rPr>
          <w:i/>
          <w:color w:val="854D0E"/>
        </w:rPr>
        <w:t>мой отец</w:t>
      </w:r>
      <w:r>
        <w:t xml:space="preserve">, </w:t>
      </w:r>
      <w:r>
        <w:rPr>
          <w:i/>
          <w:color w:val="854D0E"/>
        </w:rPr>
        <w:t>Кузнецов Сергей Андреевич</w:t>
      </w:r>
      <w:r>
        <w:t xml:space="preserve">. Последним местом жительства отца был </w:t>
      </w:r>
      <w:r>
        <w:rPr>
          <w:i/>
          <w:color w:val="854D0E"/>
        </w:rPr>
        <w:t>г. Домодедово</w:t>
      </w:r>
      <w:r>
        <w:t>. Наследство открылось в день смерти.</w:t>
      </w:r>
    </w:p>
    <w:p>
      <w:pPr>
        <w:ind w:firstLine="283"/>
      </w:pPr>
      <w:r>
        <w:t xml:space="preserve">В наследственную массу входит квартира по адресу: </w:t>
      </w:r>
      <w:r>
        <w:rPr>
          <w:i/>
          <w:color w:val="854D0E"/>
        </w:rPr>
        <w:t>Московская область, г. Домодедово, ул. Корнеева, д. 36, кв. 47</w:t>
      </w:r>
      <w:r>
        <w:t xml:space="preserve">; кадастровый номер </w:t>
      </w:r>
      <w:r>
        <w:rPr>
          <w:i/>
          <w:color w:val="854D0E"/>
        </w:rPr>
        <w:t>50:28:0030103:2841</w:t>
      </w:r>
      <w:r>
        <w:t xml:space="preserve">. На день смерти квартира </w:t>
      </w:r>
      <w:r>
        <w:rPr>
          <w:i/>
          <w:color w:val="854D0E"/>
        </w:rPr>
        <w:t>единолично принадлежала отцу</w:t>
      </w:r>
      <w:r>
        <w:t xml:space="preserve"> на основании </w:t>
      </w:r>
      <w:r>
        <w:rPr>
          <w:i/>
          <w:color w:val="854D0E"/>
        </w:rPr>
        <w:t>договора купли-продажи от 14 мая 2018 года</w:t>
      </w:r>
      <w:r>
        <w:t xml:space="preserve">; его право </w:t>
      </w:r>
      <w:r>
        <w:rPr>
          <w:i/>
          <w:color w:val="854D0E"/>
        </w:rPr>
        <w:t>зарегистрировано в ЕГРН 21 мая 2018 года</w:t>
      </w:r>
      <w:r>
        <w:t>.</w:t>
      </w:r>
    </w:p>
    <w:p>
      <w:pPr>
        <w:ind w:firstLine="283"/>
      </w:pPr>
      <w:r/>
      <w:r>
        <w:rPr>
          <w:i/>
          <w:color w:val="854D0E"/>
        </w:rPr>
        <w:t>Завещания не было</w:t>
      </w:r>
      <w:r>
        <w:t xml:space="preserve">. У умершего остались </w:t>
      </w:r>
      <w:r>
        <w:rPr>
          <w:i/>
          <w:color w:val="854D0E"/>
        </w:rPr>
        <w:t>двое детей — я и ответчик</w:t>
      </w:r>
      <w:r>
        <w:t xml:space="preserve">; </w:t>
      </w:r>
      <w:r>
        <w:rPr>
          <w:i/>
          <w:color w:val="854D0E"/>
        </w:rPr>
        <w:t>супруга и родители умершего скончались раньше</w:t>
      </w:r>
      <w:r>
        <w:t xml:space="preserve">, </w:t>
      </w:r>
      <w:r>
        <w:rPr>
          <w:i/>
          <w:color w:val="854D0E"/>
        </w:rPr>
        <w:t>других детей у него нет</w:t>
      </w:r>
      <w:r>
        <w:t xml:space="preserve">. Поэтому мы с ответчиком являемся </w:t>
      </w:r>
      <w:r>
        <w:rPr>
          <w:i/>
          <w:color w:val="854D0E"/>
        </w:rPr>
        <w:t>единственными наследниками первой очереди</w:t>
      </w:r>
      <w:r>
        <w:t xml:space="preserve"> и наследуем </w:t>
      </w:r>
      <w:r>
        <w:rPr>
          <w:i/>
          <w:color w:val="854D0E"/>
        </w:rPr>
        <w:t>по закону</w:t>
      </w:r>
      <w:r>
        <w:t xml:space="preserve"> в равных долях — </w:t>
      </w:r>
      <w:r>
        <w:rPr>
          <w:i/>
          <w:color w:val="854D0E"/>
        </w:rPr>
        <w:t>по 1/2</w:t>
      </w:r>
      <w:r>
        <w:t>.</w:t>
      </w:r>
    </w:p>
    <w:p>
      <w:pPr>
        <w:ind w:firstLine="283"/>
      </w:pPr>
      <w:r>
        <w:t xml:space="preserve">Я </w:t>
      </w:r>
      <w:r>
        <w:rPr>
          <w:i/>
          <w:color w:val="854D0E"/>
        </w:rPr>
        <w:t>не подавала нотариусу заявление о принятии наследства в шестимесячный срок</w:t>
      </w:r>
      <w:r>
        <w:t xml:space="preserve">. </w:t>
      </w:r>
      <w:r>
        <w:rPr>
          <w:i/>
          <w:color w:val="854D0E"/>
        </w:rPr>
        <w:t>С 10 февраля по 10 августа 2026 года</w:t>
      </w:r>
      <w:r>
        <w:t xml:space="preserve"> я </w:t>
      </w:r>
      <w:r>
        <w:rPr>
          <w:i/>
          <w:color w:val="854D0E"/>
        </w:rPr>
        <w:t>продолжала фактически владеть и пользоваться квартирой</w:t>
      </w:r>
      <w:r>
        <w:t xml:space="preserve">: </w:t>
      </w:r>
      <w:r>
        <w:rPr>
          <w:i/>
          <w:color w:val="854D0E"/>
        </w:rPr>
        <w:t>проживала в ней, хранила свои вещи, имела ключи</w:t>
      </w:r>
      <w:r>
        <w:t xml:space="preserve"> и </w:t>
      </w:r>
      <w:r>
        <w:rPr>
          <w:i/>
          <w:color w:val="854D0E"/>
        </w:rPr>
        <w:t>принимала меры к сохранению имущества</w:t>
      </w:r>
      <w:r>
        <w:t>. Одна регистрация по адресу не является единственным доказательством: ниже указаны конкретные действия и подтверждающие документы.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/>
      <w:r>
        <w:rPr>
          <w:i/>
          <w:color w:val="854D0E"/>
        </w:rPr>
        <w:t>20 февраля 2026 года</w:t>
      </w:r>
      <w:r>
        <w:t xml:space="preserve"> </w:t>
      </w:r>
      <w:r>
        <w:rPr>
          <w:i/>
          <w:color w:val="854D0E"/>
        </w:rPr>
        <w:t>после поломки замка</w:t>
      </w:r>
      <w:r>
        <w:t xml:space="preserve"> я </w:t>
      </w:r>
      <w:r>
        <w:rPr>
          <w:i/>
          <w:color w:val="854D0E"/>
        </w:rPr>
        <w:t>заменила цилиндр входной двери</w:t>
      </w:r>
      <w:r>
        <w:t xml:space="preserve">. </w:t>
      </w:r>
      <w:r>
        <w:rPr>
          <w:i/>
          <w:color w:val="854D0E"/>
        </w:rPr>
        <w:t>Услугу оплатила со своей банковской карты</w:t>
      </w:r>
      <w:r>
        <w:t xml:space="preserve">; сохранились </w:t>
      </w:r>
      <w:r>
        <w:rPr>
          <w:i/>
          <w:color w:val="854D0E"/>
        </w:rPr>
        <w:t>заказ-наряд и кассовый чек</w:t>
      </w:r>
      <w:r>
        <w:t xml:space="preserve">. </w:t>
      </w:r>
      <w:r>
        <w:rPr>
          <w:i/>
          <w:color w:val="854D0E"/>
        </w:rPr>
        <w:t>Ключ ответчику я не запрещала использовать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/>
      <w:r>
        <w:rPr>
          <w:i/>
          <w:color w:val="854D0E"/>
        </w:rPr>
        <w:t>18 апреля 2026 года</w:t>
      </w:r>
      <w:r>
        <w:t xml:space="preserve"> </w:t>
      </w:r>
      <w:r>
        <w:rPr>
          <w:i/>
          <w:color w:val="854D0E"/>
        </w:rPr>
        <w:t>я оплатила с собственного банковского счёта содержание квартиры и коммунальные услуги</w:t>
      </w:r>
      <w:r>
        <w:t xml:space="preserve"> </w:t>
      </w:r>
      <w:r>
        <w:rPr>
          <w:i/>
          <w:color w:val="854D0E"/>
        </w:rPr>
        <w:t>за февраль и март 2026 года</w:t>
      </w:r>
      <w:r>
        <w:t xml:space="preserve">. Оплата подтверждается </w:t>
      </w:r>
      <w:r>
        <w:rPr>
          <w:i/>
          <w:color w:val="854D0E"/>
        </w:rPr>
        <w:t>банковской выпиской и квитанциями управляющей организации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/>
      <w:r>
        <w:rPr>
          <w:i/>
          <w:color w:val="854D0E"/>
        </w:rPr>
        <w:t>22 июня 2026 года</w:t>
      </w:r>
      <w:r>
        <w:t xml:space="preserve"> я </w:t>
      </w:r>
      <w:r>
        <w:rPr>
          <w:i/>
          <w:color w:val="854D0E"/>
        </w:rPr>
        <w:t>организовала и оплатила ремонт протекающего соединения в ванной комнате</w:t>
      </w:r>
      <w:r>
        <w:t xml:space="preserve">, чтобы сохранить квартиру. Работы подтверждаются </w:t>
      </w:r>
      <w:r>
        <w:rPr>
          <w:i/>
          <w:color w:val="854D0E"/>
        </w:rPr>
        <w:t>заказ-нарядом, чеком и актом мастера</w:t>
      </w:r>
      <w:r>
        <w:t>.</w:t>
      </w:r>
    </w:p>
    <w:p>
      <w:pPr>
        <w:ind w:firstLine="283"/>
      </w:pPr>
      <w:r/>
      <w:r>
        <w:rPr>
          <w:i/>
          <w:color w:val="854D0E"/>
        </w:rPr>
        <w:t>Ответчик оспаривает своевременное принятие наследства и моё право на долю</w:t>
      </w:r>
      <w:r>
        <w:t xml:space="preserve">. В </w:t>
      </w:r>
      <w:r>
        <w:rPr>
          <w:i/>
          <w:color w:val="854D0E"/>
        </w:rPr>
        <w:t>письме от 22 сентября 2026 года</w:t>
      </w:r>
      <w:r>
        <w:t xml:space="preserve"> он заявил, что я </w:t>
      </w:r>
      <w:r>
        <w:rPr>
          <w:i/>
          <w:color w:val="854D0E"/>
        </w:rPr>
        <w:t>не принимала наследство в срок</w:t>
      </w:r>
      <w:r>
        <w:t xml:space="preserve">, и </w:t>
      </w:r>
      <w:r>
        <w:rPr>
          <w:i/>
          <w:color w:val="854D0E"/>
        </w:rPr>
        <w:t>считает себя единственным наследником</w:t>
      </w:r>
      <w:r>
        <w:t xml:space="preserve">. По </w:t>
      </w:r>
      <w:r>
        <w:rPr>
          <w:i/>
          <w:color w:val="854D0E"/>
        </w:rPr>
        <w:t>ответу нотариуса от 28 сентября 2026 года</w:t>
      </w:r>
      <w:r>
        <w:t xml:space="preserve"> свидетельство о праве на наследство ответчику пока </w:t>
      </w:r>
      <w:r>
        <w:rPr>
          <w:i/>
          <w:color w:val="854D0E"/>
        </w:rPr>
        <w:t>не выдавалось</w:t>
      </w:r>
      <w:r>
        <w:t xml:space="preserve">; </w:t>
      </w:r>
      <w:r>
        <w:rPr>
          <w:i/>
          <w:color w:val="854D0E"/>
        </w:rPr>
        <w:t>переход права к нему в ЕГРН не зарегистрирован</w:t>
      </w:r>
      <w:r>
        <w:t>.</w:t>
      </w:r>
    </w:p>
    <w:p>
      <w:pPr>
        <w:ind w:firstLine="283"/>
      </w:pPr>
      <w:r>
        <w:t xml:space="preserve">Нарушение моего права состоит в том, что ответчик </w:t>
      </w:r>
      <w:r>
        <w:rPr>
          <w:i/>
          <w:color w:val="854D0E"/>
        </w:rPr>
        <w:t>отрицает моё равное наследственное право на 1/2 долю квартиры</w:t>
      </w:r>
      <w:r>
        <w:t xml:space="preserve">. Спор касается </w:t>
      </w:r>
      <w:r>
        <w:rPr>
          <w:i/>
          <w:color w:val="854D0E"/>
        </w:rPr>
        <w:t>только права на указанную квартиру</w:t>
      </w:r>
      <w:r>
        <w:t xml:space="preserve">; </w:t>
      </w:r>
      <w:r>
        <w:rPr>
          <w:i/>
          <w:color w:val="854D0E"/>
        </w:rPr>
        <w:t>свидетельство о праве на наследство другому лицу не выдавалось</w:t>
      </w:r>
      <w:r>
        <w:t>.</w:t>
      </w:r>
    </w:p>
    <w:p>
      <w:pPr>
        <w:ind w:firstLine="283"/>
      </w:pPr>
      <w:r>
        <w:t xml:space="preserve">Стоимость </w:t>
      </w:r>
      <w:r>
        <w:rPr>
          <w:i/>
          <w:color w:val="854D0E"/>
        </w:rPr>
        <w:t>требуемой 1/2 доли</w:t>
      </w:r>
      <w:r>
        <w:t xml:space="preserve"> составляет </w:t>
      </w:r>
      <w:r>
        <w:rPr>
          <w:i/>
          <w:color w:val="854D0E"/>
        </w:rPr>
        <w:t>1 700 000 рублей</w:t>
      </w:r>
      <w:r>
        <w:t xml:space="preserve"> по </w:t>
      </w:r>
      <w:r>
        <w:rPr>
          <w:i/>
          <w:color w:val="854D0E"/>
        </w:rPr>
        <w:t>отчёту оценщика от 1 октября 2026 года № 14/26</w:t>
      </w:r>
      <w:r>
        <w:t xml:space="preserve">. Цена иска: </w:t>
      </w:r>
      <w:r>
        <w:rPr>
          <w:i/>
          <w:color w:val="854D0E"/>
        </w:rPr>
        <w:t>1 700 000 рублей</w:t>
      </w:r>
      <w:r>
        <w:t xml:space="preserve">. Госпошлина: </w:t>
      </w:r>
      <w:r>
        <w:rPr>
          <w:i/>
          <w:color w:val="854D0E"/>
        </w:rPr>
        <w:t>35 000 рублей</w:t>
      </w:r>
      <w:r>
        <w:t xml:space="preserve"> — </w:t>
      </w:r>
      <w:r>
        <w:rPr>
          <w:i/>
          <w:color w:val="854D0E"/>
        </w:rPr>
        <w:t>32 000 рублей</w:t>
      </w:r>
      <w:r>
        <w:t xml:space="preserve"> </w:t>
      </w:r>
      <w:r>
        <w:rPr>
          <w:i/>
          <w:color w:val="854D0E"/>
        </w:rPr>
        <w:t>по оцениваемому имущественному требованию</w:t>
      </w:r>
      <w:r>
        <w:t xml:space="preserve"> (25 000 + 1% от </w:t>
      </w:r>
      <w:r>
        <w:rPr>
          <w:i/>
          <w:color w:val="854D0E"/>
        </w:rPr>
        <w:t>700 000 рублей</w:t>
      </w:r>
      <w:r>
        <w:t xml:space="preserve">) и 3 000 рублей </w:t>
      </w:r>
      <w:r>
        <w:rPr>
          <w:i/>
          <w:color w:val="854D0E"/>
        </w:rPr>
        <w:t>по отдельно заявленному неимущественному требованию</w:t>
      </w:r>
      <w:r>
        <w:t>. Расчёт сделан по подп. 1 и 3 п. 1 ст. 333.19 и подп. 1 п. 1 ст. 333.20 НК РФ; перед подачей следует проверить цену иска и квалификацию соединённых требований.</w:t>
      </w:r>
    </w:p>
    <w:p>
      <w:pPr>
        <w:ind w:firstLine="283"/>
      </w:pPr>
      <w:r>
        <w:t>Фактическое принятие наследства подтверждается совокупностью действий по владению, управлению и содержанию имущества в установленный срок. При споре о праве на долю квартиры иск предъявляется в районный суд по месту нахождения недвижимости. Основание: ст. 1113, 1114, 1141, 1142, 1152 и 1153 ГК РФ; ст. 30, 131 и 132 ГПК РФ.</w:t>
      </w:r>
    </w:p>
    <w:p>
      <w:pPr>
        <w:ind w:firstLine="283"/>
      </w:pPr>
      <w:r>
        <w:t>На основании изложенного прошу суд: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Признать </w:t>
      </w:r>
      <w:r>
        <w:rPr>
          <w:i/>
          <w:color w:val="854D0E"/>
        </w:rPr>
        <w:t>Кузнецову Анну Сергеевну</w:t>
      </w:r>
      <w:r>
        <w:t xml:space="preserve"> фактически принявшей наследство, открывшееся после смерти </w:t>
      </w:r>
      <w:r>
        <w:rPr>
          <w:i/>
          <w:color w:val="854D0E"/>
        </w:rPr>
        <w:t>Кузнецова Сергея Андреевича</w:t>
      </w:r>
      <w:r>
        <w:t xml:space="preserve"> </w:t>
      </w:r>
      <w:r>
        <w:rPr>
          <w:i/>
          <w:color w:val="854D0E"/>
        </w:rPr>
        <w:t>10 февраля 2026 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Признать за </w:t>
      </w:r>
      <w:r>
        <w:rPr>
          <w:i/>
          <w:color w:val="854D0E"/>
        </w:rPr>
        <w:t>Кузнецовой Анной Сергеевной</w:t>
      </w:r>
      <w:r>
        <w:t xml:space="preserve"> право собственности в порядке наследования </w:t>
      </w:r>
      <w:r>
        <w:rPr>
          <w:i/>
          <w:color w:val="854D0E"/>
        </w:rPr>
        <w:t>по закону</w:t>
      </w:r>
      <w:r>
        <w:t xml:space="preserve"> на </w:t>
      </w:r>
      <w:r>
        <w:rPr>
          <w:i/>
          <w:color w:val="854D0E"/>
        </w:rPr>
        <w:t>1/2 долю квартиры</w:t>
      </w:r>
      <w:r>
        <w:t xml:space="preserve"> по адресу: </w:t>
      </w:r>
      <w:r>
        <w:rPr>
          <w:i/>
          <w:color w:val="854D0E"/>
        </w:rPr>
        <w:t>Московская область, г. Домодедово, ул. Корнеева, д. 36, кв. 47</w:t>
      </w:r>
      <w:r>
        <w:t xml:space="preserve">, кадастровый номер </w:t>
      </w:r>
      <w:r>
        <w:rPr>
          <w:i/>
          <w:color w:val="854D0E"/>
        </w:rPr>
        <w:t>50:28:0030103:2841</w:t>
      </w:r>
      <w:r>
        <w:t>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Документ об уплате государственной пошлины в размере </w:t>
      </w:r>
      <w:r>
        <w:rPr>
          <w:i/>
          <w:color w:val="854D0E"/>
        </w:rPr>
        <w:t>35 000 рублей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/>
      <w:r>
        <w:rPr>
          <w:i/>
          <w:color w:val="854D0E"/>
        </w:rPr>
        <w:t>Свидетельство о смерти Кузнецова Сергея Андреевича от 12 февраля 2026 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/>
      <w:r>
        <w:rPr>
          <w:i/>
          <w:color w:val="854D0E"/>
        </w:rPr>
        <w:t>Документы ЗАГС, подтверждающие родство, состав наследников, отсутствие пережившего супруга и смерть родителей наследодателя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/>
      <w:r>
        <w:rPr>
          <w:i/>
          <w:color w:val="854D0E"/>
        </w:rPr>
        <w:t>Выписка ЕГРН на квартиру и договор купли-продажи от 14 мая 2018 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 xml:space="preserve">Документы о фактическом принятии наследства: </w:t>
      </w:r>
      <w:r>
        <w:rPr>
          <w:i/>
          <w:color w:val="854D0E"/>
        </w:rPr>
        <w:t>сведения о проживании, заказ-наряд и чек от 20 февраля 2026 года, квитанции и банковская выписка об оплате 18 апреля 2026 года, заказ-наряд, чек и акт ремонта от 22 июня 2026 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6.</w:t>
        <w:tab/>
      </w:r>
      <w:r/>
      <w:r>
        <w:rPr>
          <w:i/>
          <w:color w:val="854D0E"/>
        </w:rPr>
        <w:t>Отчёт оценщика от 1 октября 2026 года № 14/26</w:t>
      </w:r>
      <w:r>
        <w:t xml:space="preserve"> о стоимости требуемой доли.</w:t>
      </w:r>
    </w:p>
    <w:p>
      <w:pPr>
        <w:keepLines/>
        <w:tabs>
          <w:tab w:pos="709" w:val="left"/>
        </w:tabs>
        <w:ind w:left="709" w:hanging="425"/>
      </w:pPr>
      <w:r>
        <w:t>7.</w:t>
        <w:tab/>
      </w:r>
      <w:r/>
      <w:r>
        <w:rPr>
          <w:i/>
          <w:color w:val="854D0E"/>
        </w:rPr>
        <w:t>Письмо ответчика от 22 сентября 2026 года, ответ нотариуса от 28 сентября 2026 года и актуальная выписка ЕГРН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8.</w:t>
        <w:tab/>
      </w:r>
      <w:r>
        <w:t>Расчёт цены иска и государственной пошлины.</w:t>
      </w:r>
    </w:p>
    <w:p>
      <w:pPr>
        <w:keepNext/>
        <w:keepLines/>
        <w:tabs>
          <w:tab w:pos="709" w:val="left"/>
        </w:tabs>
        <w:ind w:left="709" w:hanging="425"/>
      </w:pPr>
      <w:r>
        <w:t>9.</w:t>
        <w:tab/>
      </w:r>
      <w:r>
        <w:t>Документ, подтверждающий направление ответчику копии иска и приложений, которых у него нет.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4 октября 2026 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Кузнецова Анна Сергеевна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признании фактически принявшей наследство и права на долю квартиры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