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определении долей в квартире, находящейся в общей совместной собственности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, </w:t>
      </w:r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Иванов Сергей Павлович</w:t>
      </w:r>
      <w:r>
        <w:t>,</w:t>
      </w:r>
    </w:p>
    <w:p>
      <w:pPr>
        <w:ind w:firstLine="283"/>
      </w:pPr>
      <w:r>
        <w:t xml:space="preserve">дата рождения </w:t>
      </w:r>
      <w:r>
        <w:rPr>
          <w:i/>
          <w:color w:val="854D0E"/>
        </w:rPr>
        <w:t>14 марта 1971 года</w:t>
      </w:r>
      <w:r>
        <w:t>,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>,</w:t>
      </w:r>
    </w:p>
    <w:p>
      <w:pPr>
        <w:ind w:firstLine="283"/>
      </w:pPr>
      <w:r>
        <w:t xml:space="preserve">адрес регистрации: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>и</w:t>
      </w:r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Иванов Андрей Павлович</w:t>
      </w:r>
      <w:r>
        <w:t>,</w:t>
      </w:r>
    </w:p>
    <w:p>
      <w:pPr>
        <w:ind w:firstLine="283"/>
      </w:pPr>
      <w:r>
        <w:t xml:space="preserve">дата рождения </w:t>
      </w:r>
      <w:r>
        <w:rPr>
          <w:i/>
          <w:color w:val="854D0E"/>
        </w:rPr>
        <w:t>22 июля 1974 года</w:t>
      </w:r>
      <w:r>
        <w:t>,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46 19</w:t>
      </w:r>
      <w:r>
        <w:t xml:space="preserve"> № </w:t>
      </w:r>
      <w:r>
        <w:rPr>
          <w:i/>
          <w:color w:val="854D0E"/>
        </w:rPr>
        <w:t>407815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22 августа 2019 года</w:t>
      </w:r>
      <w:r>
        <w:t>,</w:t>
      </w:r>
    </w:p>
    <w:p>
      <w:pPr>
        <w:ind w:firstLine="283"/>
      </w:pPr>
      <w:r>
        <w:t xml:space="preserve">адрес регистрации: </w:t>
      </w:r>
      <w:r>
        <w:rPr>
          <w:i/>
          <w:color w:val="854D0E"/>
        </w:rPr>
        <w:t>Московская область, г. Домодедово, мкр. Центральный, ул. Корнеева, д. 34, кв. 44</w:t>
      </w:r>
      <w:r>
        <w:t>,</w:t>
      </w:r>
    </w:p>
    <w:p>
      <w:pPr>
        <w:ind w:firstLine="283"/>
      </w:pPr>
      <w:r>
        <w:t>совместно именуемые «Стороны», заключили настоящее соглашение.</w:t>
      </w:r>
    </w:p>
    <w:p>
      <w:pPr>
        <w:keepNext/>
        <w:spacing w:before="140"/>
      </w:pPr>
      <w:r>
        <w:rPr>
          <w:b/>
        </w:rPr>
        <w:t>Предмет соглашения</w:t>
      </w:r>
    </w:p>
    <w:p>
      <w:pPr>
        <w:ind w:firstLine="283"/>
      </w:pPr>
      <w:r>
        <w:t>Стороны являются участниками общей совместной собственности на квартиру:</w:t>
      </w:r>
    </w:p>
    <w:p>
      <w:pPr>
        <w:ind w:firstLine="283"/>
      </w:pPr>
      <w:r>
        <w:t xml:space="preserve">адрес: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;</w:t>
      </w:r>
    </w:p>
    <w:p>
      <w:pPr>
        <w:ind w:firstLine="283"/>
      </w:pPr>
      <w:r>
        <w:t xml:space="preserve">кадастровый номер: </w:t>
      </w:r>
      <w:r>
        <w:rPr>
          <w:i/>
          <w:color w:val="854D0E"/>
        </w:rPr>
        <w:t>50:28:9999999:999999</w:t>
      </w:r>
      <w:r>
        <w:t>;</w:t>
      </w:r>
    </w:p>
    <w:p>
      <w:pPr>
        <w:ind w:firstLine="283"/>
      </w:pPr>
      <w:r>
        <w:t xml:space="preserve">общая площадь: </w:t>
      </w:r>
      <w:r>
        <w:rPr>
          <w:i/>
          <w:color w:val="854D0E"/>
        </w:rPr>
        <w:t>64,0 кв. м</w:t>
      </w:r>
      <w:r>
        <w:t>.</w:t>
      </w:r>
    </w:p>
    <w:p>
      <w:pPr>
        <w:ind w:firstLine="283"/>
      </w:pPr>
      <w:r>
        <w:t xml:space="preserve">Право собственности возникло на основании: договора передачи квартиры в общую совместную собственность (приватизации) № </w:t>
      </w:r>
      <w:r>
        <w:rPr>
          <w:i/>
          <w:color w:val="854D0E"/>
        </w:rPr>
        <w:t>ПР-618</w:t>
      </w:r>
      <w:r>
        <w:t xml:space="preserve"> от </w:t>
      </w:r>
      <w:r>
        <w:rPr>
          <w:i/>
          <w:color w:val="854D0E"/>
        </w:rPr>
        <w:t>15 сентября 1996 года</w:t>
      </w:r>
      <w:r>
        <w:t>.</w:t>
      </w:r>
    </w:p>
    <w:p>
      <w:pPr>
        <w:ind w:firstLine="283"/>
      </w:pPr>
      <w:r>
        <w:t xml:space="preserve">Запись о зарегистрированном праве в Едином государственном реестре недвижимости: № </w:t>
      </w:r>
      <w:r>
        <w:rPr>
          <w:i/>
          <w:color w:val="854D0E"/>
        </w:rPr>
        <w:t>50:28:9999999:999999-50/028/2016-1</w:t>
      </w:r>
      <w:r>
        <w:t xml:space="preserve"> от </w:t>
      </w:r>
      <w:r>
        <w:rPr>
          <w:i/>
          <w:color w:val="854D0E"/>
        </w:rPr>
        <w:t>20 июня 2016 года</w:t>
      </w:r>
      <w:r>
        <w:t>.</w:t>
      </w:r>
    </w:p>
    <w:p>
      <w:pPr>
        <w:ind w:firstLine="283"/>
      </w:pPr>
      <w:r>
        <w:t>Стороны подтверждают, что квартира находится в общей совместной собственности.</w:t>
      </w:r>
    </w:p>
    <w:p>
      <w:pPr>
        <w:keepNext/>
        <w:spacing w:before="140"/>
      </w:pPr>
      <w:r>
        <w:rPr>
          <w:b/>
        </w:rPr>
        <w:t>Прекращение совместного режима и определение долей</w:t>
      </w:r>
    </w:p>
    <w:p>
      <w:pPr>
        <w:ind w:firstLine="283"/>
      </w:pPr>
      <w:r>
        <w:t>Стороны согласовали прекращение режима общей совместной собственности и возникновение общей долевой собственности.</w:t>
      </w:r>
    </w:p>
    <w:p>
      <w:pPr>
        <w:ind w:firstLine="283"/>
      </w:pPr>
      <w:r>
        <w:t>После государственной регистрации изменений:</w:t>
      </w:r>
    </w:p>
    <w:p>
      <w:pPr>
        <w:ind w:firstLine="283"/>
      </w:pPr>
      <w:r>
        <w:t xml:space="preserve">Гражданину </w:t>
      </w:r>
      <w:r>
        <w:rPr>
          <w:i/>
          <w:color w:val="854D0E"/>
        </w:rPr>
        <w:t>Иванову Сергею Павловичу</w:t>
      </w:r>
      <w:r>
        <w:t xml:space="preserve"> будет принадлежать </w:t>
      </w:r>
      <w:r>
        <w:rPr>
          <w:i/>
          <w:color w:val="854D0E"/>
        </w:rPr>
        <w:t>1/2</w:t>
      </w:r>
      <w:r>
        <w:t xml:space="preserve"> доли в праве собственности.</w:t>
      </w:r>
    </w:p>
    <w:p>
      <w:pPr>
        <w:ind w:firstLine="283"/>
      </w:pPr>
      <w:r>
        <w:t xml:space="preserve">Гражданину </w:t>
      </w:r>
      <w:r>
        <w:rPr>
          <w:i/>
          <w:color w:val="854D0E"/>
        </w:rPr>
        <w:t>Иванову Андрею Павловичу</w:t>
      </w:r>
      <w:r>
        <w:t xml:space="preserve"> будет принадлежать </w:t>
      </w:r>
      <w:r>
        <w:rPr>
          <w:i/>
          <w:color w:val="854D0E"/>
        </w:rPr>
        <w:t>1/2</w:t>
      </w:r>
      <w:r>
        <w:t xml:space="preserve"> доли в праве собственности.</w:t>
      </w:r>
    </w:p>
    <w:p>
      <w:pPr>
        <w:ind w:firstLine="283"/>
      </w:pPr>
      <w:r>
        <w:t>Общий размер долей составляет 1.</w:t>
      </w:r>
    </w:p>
    <w:p>
      <w:pPr>
        <w:keepNext/>
        <w:spacing w:before="140"/>
      </w:pPr>
      <w:r>
        <w:rPr>
          <w:b/>
        </w:rPr>
        <w:t>Обременения</w:t>
      </w:r>
    </w:p>
    <w:p>
      <w:pPr>
        <w:ind w:firstLine="283"/>
      </w:pPr>
      <w:r>
        <w:t>Существующие обременения, зарегистрированные в отношении квартиры, сохраняются.</w:t>
      </w:r>
    </w:p>
    <w:p>
      <w:pPr>
        <w:keepNext/>
        <w:spacing w:before="140"/>
      </w:pPr>
      <w:r>
        <w:rPr>
          <w:b/>
        </w:rPr>
        <w:t>Государственная регистрация</w:t>
      </w:r>
    </w:p>
    <w:p>
      <w:pPr>
        <w:ind w:firstLine="283"/>
      </w:pPr>
      <w:r>
        <w:t>Стороны обращаются за государственной регистрацией изменений права в установленном законом порядке.</w:t>
      </w:r>
    </w:p>
    <w:p>
      <w:pPr>
        <w:keepNext/>
        <w:spacing w:before="140"/>
      </w:pPr>
      <w:r>
        <w:rPr>
          <w:b/>
        </w:rPr>
        <w:t>Заключительные положения</w:t>
      </w:r>
    </w:p>
    <w:p>
      <w:pPr>
        <w:ind w:firstLine="283"/>
      </w:pPr>
      <w:r>
        <w:t>Соглашение составлено добровольно.</w:t>
      </w:r>
    </w:p>
    <w:p>
      <w:pPr>
        <w:ind w:firstLine="283"/>
      </w:pPr>
      <w:r>
        <w:t>Стороны подтверждают отсутствие разногласий относительно содержания соглашения.</w:t>
      </w:r>
    </w:p>
    <w:p>
      <w:pPr>
        <w:keepNext/>
        <w:spacing w:before="140"/>
      </w:pPr>
      <w:r>
        <w:rPr>
          <w:b/>
        </w:rPr>
        <w:t>Подписи: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долей двух взрослых участников общей совместной собственности на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