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Павлу Сергеевичу Романову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индивидуальному предпринимателю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адресата: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Алексея Викторовича Волкова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отправителя: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УВЕДОМЛЕНИЕ ОБ ОДНОСТОРОННЕМ ОТКАЗЕ ОТ ПРЕДВАРИТЕЛЬНОГО ДОГОВОРА КУПЛИ-ПРОДАЖИ КВАРТИРЫ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Алексей Викторович Волков</w:t>
      </w:r>
      <w:r>
        <w:t xml:space="preserve">, являюсь стороной предварительного договора купли-продажи квартиры от </w:t>
      </w:r>
      <w:r>
        <w:rPr>
          <w:i/>
          <w:color w:val="854D0E"/>
        </w:rPr>
        <w:t>1 июня 2026 года</w:t>
      </w:r>
      <w:r>
        <w:t xml:space="preserve"> </w:t>
      </w:r>
      <w:r>
        <w:rPr>
          <w:i/>
          <w:color w:val="854D0E"/>
        </w:rPr>
        <w:t>№ 8</w:t>
      </w:r>
      <w:r>
        <w:t xml:space="preserve">, заключённого с </w:t>
      </w:r>
      <w:r>
        <w:rPr>
          <w:i/>
          <w:color w:val="854D0E"/>
        </w:rPr>
        <w:t>Павлом Сергеевичем Романовым</w:t>
      </w:r>
      <w:r>
        <w:t xml:space="preserve">, действующим как </w:t>
      </w:r>
      <w:r>
        <w:rPr>
          <w:i/>
          <w:color w:val="854D0E"/>
        </w:rPr>
        <w:t>индивидуальный предприниматель</w:t>
      </w:r>
      <w:r>
        <w:t xml:space="preserve">. Квартира расположена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; кадастровый номер </w:t>
      </w:r>
      <w:r>
        <w:rPr>
          <w:i/>
          <w:color w:val="854D0E"/>
        </w:rPr>
        <w:t>77:05:0000000:100</w:t>
      </w:r>
      <w:r>
        <w:t xml:space="preserve">; общая площадь — </w:t>
      </w:r>
      <w:r>
        <w:rPr>
          <w:i/>
          <w:color w:val="854D0E"/>
        </w:rPr>
        <w:t>54 кв. м</w:t>
      </w:r>
      <w:r>
        <w:t>.</w:t>
      </w:r>
    </w:p>
    <w:p>
      <w:pPr>
        <w:ind w:firstLine="283"/>
      </w:pPr>
      <w:r>
        <w:t xml:space="preserve">На основании </w:t>
      </w:r>
      <w:r>
        <w:rPr>
          <w:i/>
          <w:color w:val="854D0E"/>
        </w:rPr>
        <w:t>пункта 7.4</w:t>
      </w:r>
      <w:r>
        <w:t xml:space="preserve"> договора заявляю об одностороннем отказе от исполнения договора. </w:t>
      </w:r>
      <w:r>
        <w:rPr>
          <w:i/>
          <w:color w:val="854D0E"/>
        </w:rPr>
        <w:t>Пункт 7.4</w:t>
      </w:r>
      <w:r>
        <w:t xml:space="preserve"> договора предоставляет Покупателю-гражданину такое право, если Продавец не предоставил перечисленные в </w:t>
      </w:r>
      <w:r>
        <w:rPr>
          <w:i/>
          <w:color w:val="854D0E"/>
        </w:rPr>
        <w:t>пункте 3.3</w:t>
      </w:r>
      <w:r>
        <w:t xml:space="preserve"> документы до </w:t>
      </w:r>
      <w:r>
        <w:rPr>
          <w:i/>
          <w:color w:val="854D0E"/>
        </w:rPr>
        <w:t>15 сентября 2026 года</w:t>
      </w:r>
      <w:r>
        <w:t>.</w:t>
      </w:r>
    </w:p>
    <w:p>
      <w:pPr>
        <w:ind w:firstLine="283"/>
      </w:pPr>
      <w:r>
        <w:t xml:space="preserve">Основание для отказа: </w:t>
      </w:r>
      <w:r>
        <w:rPr>
          <w:i/>
          <w:color w:val="854D0E"/>
        </w:rPr>
        <w:t>Павел Сергеевич Романов</w:t>
      </w:r>
      <w:r>
        <w:t xml:space="preserve"> не предоставил документы, прямо перечисленные в </w:t>
      </w:r>
      <w:r>
        <w:rPr>
          <w:i/>
          <w:color w:val="854D0E"/>
        </w:rPr>
        <w:t>пункте 3.3</w:t>
      </w:r>
      <w:r>
        <w:t xml:space="preserve">, к согласованному сроку </w:t>
      </w:r>
      <w:r>
        <w:rPr>
          <w:i/>
          <w:color w:val="854D0E"/>
        </w:rPr>
        <w:t>15 сентября 2026 года</w:t>
      </w:r>
      <w:r>
        <w:t xml:space="preserve">; письменное напоминание Покупателя от </w:t>
      </w:r>
      <w:r>
        <w:rPr>
          <w:i/>
          <w:color w:val="854D0E"/>
        </w:rPr>
        <w:t>16 сентября 2026 года</w:t>
      </w:r>
      <w:r>
        <w:t xml:space="preserve"> оставлено без ответа.</w:t>
      </w:r>
    </w:p>
    <w:p>
      <w:pPr>
        <w:ind w:firstLine="283"/>
      </w:pPr>
      <w:r>
        <w:t xml:space="preserve">Прошу считать договор прекращённым с момента получения настоящего уведомления в порядке, предусмотренном </w:t>
      </w:r>
      <w:r>
        <w:rPr>
          <w:i/>
          <w:color w:val="854D0E"/>
        </w:rPr>
        <w:t>пунктом 7.4</w:t>
      </w:r>
      <w:r>
        <w:t xml:space="preserve"> договора.</w:t>
      </w:r>
    </w:p>
    <w:p>
      <w:pPr>
        <w:ind w:firstLine="283"/>
      </w:pPr>
      <w:r>
        <w:t xml:space="preserve">В связи с прекращением договора прошу вернуть </w:t>
      </w:r>
      <w:r>
        <w:rPr>
          <w:i/>
          <w:color w:val="854D0E"/>
        </w:rPr>
        <w:t>400 000</w:t>
      </w:r>
      <w:r>
        <w:t xml:space="preserve"> (четыреста тысяч) рублей, уплаченных мной </w:t>
      </w:r>
      <w:r>
        <w:rPr>
          <w:i/>
          <w:color w:val="854D0E"/>
        </w:rPr>
        <w:t>5 июня 2026 года</w:t>
      </w:r>
      <w:r>
        <w:t xml:space="preserve"> в качестве </w:t>
      </w:r>
      <w:r>
        <w:rPr>
          <w:i/>
          <w:color w:val="854D0E"/>
        </w:rPr>
        <w:t>аванса</w:t>
      </w:r>
      <w:r>
        <w:t xml:space="preserve">, в течение </w:t>
      </w:r>
      <w:r>
        <w:rPr>
          <w:i/>
          <w:color w:val="854D0E"/>
        </w:rPr>
        <w:t>пяти рабочих дней</w:t>
      </w:r>
      <w:r>
        <w:t xml:space="preserve"> со дня получения уведомления.</w:t>
      </w:r>
    </w:p>
    <w:p>
      <w:pPr>
        <w:ind w:firstLine="283"/>
      </w:pPr>
      <w:r>
        <w:t xml:space="preserve">Реквизиты для возврата: счёт </w:t>
      </w:r>
      <w:r>
        <w:rPr>
          <w:i/>
          <w:color w:val="854D0E"/>
        </w:rPr>
        <w:t>Алексея Викторовича Волкова</w:t>
      </w:r>
      <w:r>
        <w:t xml:space="preserve"> </w:t>
      </w:r>
      <w:r>
        <w:rPr>
          <w:i/>
          <w:color w:val="854D0E"/>
        </w:rPr>
        <w:t>00000000000000000000</w:t>
      </w:r>
      <w:r>
        <w:t>.</w:t>
      </w:r>
    </w:p>
    <w:p>
      <w:pPr>
        <w:keepNext/>
        <w:spacing w:before="120"/>
        <w:ind w:firstLine="283"/>
      </w:pPr>
      <w:r>
        <w:t xml:space="preserve">Приложения: копия предварительного договора от </w:t>
      </w:r>
      <w:r>
        <w:rPr>
          <w:i/>
          <w:color w:val="854D0E"/>
        </w:rPr>
        <w:t>1 июня 2026 года</w:t>
      </w:r>
      <w:r>
        <w:t xml:space="preserve"> </w:t>
      </w:r>
      <w:r>
        <w:rPr>
          <w:i/>
          <w:color w:val="854D0E"/>
        </w:rPr>
        <w:t>№ 8</w:t>
      </w:r>
      <w:r>
        <w:t xml:space="preserve">; копия платёжного документа от </w:t>
      </w:r>
      <w:r>
        <w:rPr>
          <w:i/>
          <w:color w:val="854D0E"/>
        </w:rPr>
        <w:t>5 июня 2026 года</w:t>
      </w:r>
      <w:r>
        <w:t xml:space="preserve">; копия напоминания от </w:t>
      </w:r>
      <w:r>
        <w:rPr>
          <w:i/>
          <w:color w:val="854D0E"/>
        </w:rPr>
        <w:t>16 сентября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Алексей В. Волков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одностороннем отказе от предварительного договора купли-продажи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