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СОГЛАСИИ НА РАССМОТРЕНИЕ ДЕЛА О РАСТОРЖЕНИИ БРАКА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супругой </w:t>
      </w:r>
      <w:r>
        <w:rPr>
          <w:i/>
          <w:color w:val="854D0E"/>
        </w:rPr>
        <w:t>Иванова Алексея Петровича</w:t>
      </w:r>
      <w:r>
        <w:t>.</w:t>
      </w:r>
    </w:p>
    <w:p>
      <w:pPr>
        <w:keepNext/>
        <w:ind w:firstLine="283"/>
      </w:pPr>
      <w:r/>
      <w:r>
        <w:rPr>
          <w:i/>
          <w:color w:val="854D0E"/>
        </w:rPr>
        <w:t>Согласна на рассмотрение инициированного моим мужем дела о расторжении нашего брака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рассмотрение дела о расторжении брака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