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365"/>
        <w:gridCol w:w="4989"/>
      </w:tblGrid>
      <w:tr>
        <w:tc>
          <w:tcPr>
            <w:tcW w:type="dxa" w:w="4365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ind w:firstLine="0"/>
            </w:pPr>
          </w:p>
        </w:tc>
        <w:tc>
          <w:tcPr>
            <w:tcW w:type="dxa" w:w="4989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spacing w:after="40" w:line="240" w:lineRule="auto"/>
              <w:ind w:firstLine="0"/>
            </w:pPr>
            <w:r>
              <w:rPr>
                <w:sz w:val="24"/>
              </w:rPr>
              <w:t xml:space="preserve">В </w:t>
            </w:r>
            <w:r>
              <w:rPr>
                <w:i/>
                <w:color w:val="854D0E"/>
                <w:sz w:val="24"/>
              </w:rPr>
              <w:t>Департамент городского имущества города Москвы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Адрес органа: </w:t>
            </w:r>
            <w:r>
              <w:rPr>
                <w:i/>
                <w:color w:val="854D0E"/>
                <w:sz w:val="24"/>
              </w:rPr>
              <w:t>123112, г. Москва, 1-й Красногвардейский проезд, д. 21, стр. 1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b/>
                <w:sz w:val="24"/>
              </w:rPr>
              <w:t>Заявитель:</w:t>
            </w:r>
            <w:r>
              <w:t xml:space="preserve"> </w:t>
            </w:r>
            <w:r>
              <w:rPr>
                <w:i/>
                <w:color w:val="854D0E"/>
                <w:sz w:val="24"/>
              </w:rPr>
              <w:t>Ирина Сергеевна Белова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Дата рождения: </w:t>
            </w:r>
            <w:r>
              <w:rPr>
                <w:i/>
                <w:color w:val="854D0E"/>
                <w:sz w:val="24"/>
              </w:rPr>
              <w:t>12 марта 1991 года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Паспорт: </w:t>
            </w:r>
            <w:r>
              <w:rPr>
                <w:i/>
                <w:color w:val="854D0E"/>
                <w:sz w:val="24"/>
              </w:rPr>
              <w:t>45 11 654321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Адрес места жительства: </w:t>
            </w:r>
            <w:r>
              <w:rPr>
                <w:i/>
                <w:color w:val="854D0E"/>
                <w:sz w:val="24"/>
              </w:rPr>
              <w:t>г. Москва, Ореховый бульвар, д. 10, корп. 1, кв. 12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Телефон: </w:t>
            </w:r>
            <w:r>
              <w:rPr>
                <w:i/>
                <w:color w:val="854D0E"/>
                <w:sz w:val="24"/>
              </w:rPr>
              <w:t>+7 916 410-28-63</w:t>
            </w:r>
            <w:r>
              <w:rPr>
                <w:sz w:val="24"/>
              </w:rPr>
            </w:r>
          </w:p>
        </w:tc>
      </w:tr>
    </w:tbl>
    <w:p>
      <w:pPr>
        <w:pStyle w:val="Title"/>
        <w:keepNext/>
        <w:spacing w:before="240" w:after="120"/>
        <w:jc w:val="center"/>
      </w:pPr>
      <w:r>
        <w:rPr>
          <w:b/>
          <w:sz w:val="30"/>
        </w:rPr>
        <w:t>ЗАЯВЛЕНИЕ О ПРИНЯТИИ НА ЖИЛИЩНЫЙ УЧЁТ ПРИ ОТСУТСТВИИ ПРЕДУСМОТРЕННЫХ ЗАКОНОМ ЖИЛИЩНЫХ ПРАВ</w:t>
      </w:r>
    </w:p>
    <w:p>
      <w:pPr>
        <w:keepNext/>
        <w:spacing w:before="140"/>
      </w:pPr>
      <w:r>
        <w:rPr>
          <w:b/>
        </w:rPr>
        <w:t>Состав семьи</w:t>
      </w:r>
    </w:p>
    <w:p>
      <w:pPr>
        <w:ind w:firstLine="283"/>
      </w:pPr>
      <w:r>
        <w:t xml:space="preserve">Заявитель </w:t>
      </w:r>
      <w:r>
        <w:rPr>
          <w:i/>
          <w:color w:val="854D0E"/>
        </w:rPr>
        <w:t>Ирина Сергеевна Белова</w:t>
      </w:r>
      <w:r>
        <w:t xml:space="preserve">, супруг </w:t>
      </w:r>
      <w:r>
        <w:rPr>
          <w:i/>
          <w:color w:val="854D0E"/>
        </w:rPr>
        <w:t>Павел Андреевич Белов</w:t>
      </w:r>
      <w:r>
        <w:t xml:space="preserve">, дочь </w:t>
      </w:r>
      <w:r>
        <w:rPr>
          <w:i/>
          <w:color w:val="854D0E"/>
        </w:rPr>
        <w:t>Алиса Павловна Белова</w:t>
      </w:r>
      <w:r>
        <w:t xml:space="preserve">, </w:t>
      </w:r>
      <w:r>
        <w:rPr>
          <w:i/>
          <w:color w:val="854D0E"/>
        </w:rPr>
        <w:t>2016 года рождения</w:t>
      </w:r>
      <w:r>
        <w:t xml:space="preserve">. Заявление подаётся в отношении семьи из </w:t>
      </w:r>
      <w:r>
        <w:rPr>
          <w:i/>
          <w:color w:val="854D0E"/>
        </w:rPr>
        <w:t>трёх человек</w:t>
      </w:r>
      <w:r>
        <w:t>.</w:t>
      </w:r>
    </w:p>
    <w:p>
      <w:pPr>
        <w:keepNext/>
        <w:spacing w:before="140"/>
      </w:pPr>
      <w:r>
        <w:rPr>
          <w:b/>
        </w:rPr>
        <w:t>Право на социальное жильё</w:t>
      </w:r>
    </w:p>
    <w:p>
      <w:pPr>
        <w:ind w:firstLine="283"/>
      </w:pPr>
      <w:r>
        <w:t xml:space="preserve">Семья </w:t>
      </w:r>
      <w:r>
        <w:rPr>
          <w:i/>
          <w:color w:val="854D0E"/>
        </w:rPr>
        <w:t>признана малоимущей</w:t>
      </w:r>
      <w:r>
        <w:t xml:space="preserve"> для целей предоставления жилого помещения по договору социального найма решением уполномоченного органа города Москвы от </w:t>
      </w:r>
      <w:r>
        <w:rPr>
          <w:i/>
          <w:color w:val="854D0E"/>
        </w:rPr>
        <w:t>11 сентября 2026 года</w:t>
      </w:r>
      <w:r>
        <w:t xml:space="preserve"> </w:t>
      </w:r>
      <w:r>
        <w:rPr>
          <w:i/>
          <w:color w:val="854D0E"/>
        </w:rPr>
        <w:t>№ ДГИ-УЧ-451/26</w:t>
      </w:r>
      <w:r>
        <w:t>. Копия решения прилагается. Состав семьи подтверждают свидетельство о браке и свидетельство о рождении дочери.</w:t>
      </w:r>
    </w:p>
    <w:p>
      <w:pPr>
        <w:ind w:firstLine="283"/>
      </w:pPr>
      <w:r>
        <w:t>Прошу принять меня и членов моей семьи на учёт в качестве нуждающихся в жилом помещении.</w:t>
      </w:r>
    </w:p>
    <w:p>
      <w:pPr>
        <w:ind w:firstLine="283"/>
      </w:pPr>
      <w:r>
        <w:t>Основание: пункт 1 части 1 статьи 51 Жилищного кодекса Российской Федерации.</w:t>
      </w:r>
    </w:p>
    <w:p>
      <w:pPr>
        <w:ind w:firstLine="283"/>
      </w:pPr>
      <w:r>
        <w:t xml:space="preserve">Я и члены моей семьи </w:t>
      </w:r>
      <w:r>
        <w:rPr>
          <w:i/>
          <w:color w:val="854D0E"/>
        </w:rPr>
        <w:t>не являемся нанимателями жилых помещений по договорам социального найма и членами семей таких нанимателей</w:t>
      </w:r>
      <w:r>
        <w:t xml:space="preserve">, </w:t>
      </w:r>
      <w:r>
        <w:rPr>
          <w:i/>
          <w:color w:val="854D0E"/>
        </w:rPr>
        <w:t>не имеем жилых помещений в собственности</w:t>
      </w:r>
      <w:r>
        <w:t xml:space="preserve">. По адресу в шапке мы </w:t>
      </w:r>
      <w:r>
        <w:rPr>
          <w:i/>
          <w:color w:val="854D0E"/>
        </w:rPr>
        <w:t>временно проживаем</w:t>
      </w:r>
      <w:r>
        <w:t xml:space="preserve"> на основании </w:t>
      </w:r>
      <w:r>
        <w:rPr>
          <w:i/>
          <w:color w:val="854D0E"/>
        </w:rPr>
        <w:t>договора краткосрочного частного найма</w:t>
      </w:r>
      <w:r>
        <w:t>. Сведения о жилищных правах каждого члена семьи подтверждаются приложенными справками и выписками.</w:t>
      </w:r>
    </w:p>
    <w:p>
      <w:pPr>
        <w:keepNext/>
        <w:spacing w:before="140"/>
      </w:pPr>
      <w:r>
        <w:rPr>
          <w:b/>
        </w:rPr>
        <w:t>Приложения</w:t>
      </w:r>
    </w:p>
    <w:p>
      <w:pPr>
        <w:keepLines/>
        <w:tabs>
          <w:tab w:pos="709" w:val="left"/>
        </w:tabs>
        <w:ind w:left="709" w:hanging="425"/>
      </w:pPr>
      <w:r>
        <w:t>1.</w:t>
        <w:tab/>
      </w:r>
      <w:r>
        <w:t xml:space="preserve">Копии паспортов </w:t>
      </w:r>
      <w:r>
        <w:rPr>
          <w:i/>
          <w:color w:val="854D0E"/>
        </w:rPr>
        <w:t>Ирины Сергеевны Беловой</w:t>
      </w:r>
      <w:r>
        <w:t xml:space="preserve"> и </w:t>
      </w:r>
      <w:r>
        <w:rPr>
          <w:i/>
          <w:color w:val="854D0E"/>
        </w:rPr>
        <w:t>Павла Андреевича Белова</w:t>
      </w:r>
      <w:r>
        <w:t>.</w:t>
      </w:r>
    </w:p>
    <w:p>
      <w:pPr>
        <w:keepLines/>
        <w:tabs>
          <w:tab w:pos="709" w:val="left"/>
        </w:tabs>
        <w:ind w:left="709" w:hanging="425"/>
      </w:pPr>
      <w:r>
        <w:t>2.</w:t>
        <w:tab/>
      </w:r>
      <w:r>
        <w:t xml:space="preserve">Копия свидетельства о рождении </w:t>
      </w:r>
      <w:r>
        <w:rPr>
          <w:i/>
          <w:color w:val="854D0E"/>
        </w:rPr>
        <w:t>Алисы Павловны Беловой</w:t>
      </w:r>
      <w:r>
        <w:t>.</w:t>
      </w:r>
    </w:p>
    <w:p>
      <w:pPr>
        <w:keepLines/>
        <w:tabs>
          <w:tab w:pos="709" w:val="left"/>
        </w:tabs>
        <w:ind w:left="709" w:hanging="425"/>
      </w:pPr>
      <w:r>
        <w:t>3.</w:t>
        <w:tab/>
      </w:r>
      <w:r>
        <w:t>Копия решения о признании семьи малоимущей для целей жилищного учёта.</w:t>
      </w:r>
    </w:p>
    <w:p>
      <w:pPr>
        <w:keepLines/>
        <w:tabs>
          <w:tab w:pos="709" w:val="left"/>
        </w:tabs>
        <w:ind w:left="709" w:hanging="425"/>
      </w:pPr>
      <w:r>
        <w:t>4.</w:t>
        <w:tab/>
      </w:r>
      <w:r>
        <w:t>Сведения о составе семьи и жилищных правах каждого её члена.</w:t>
      </w:r>
    </w:p>
    <w:p>
      <w:pPr>
        <w:keepLines/>
        <w:tabs>
          <w:tab w:pos="709" w:val="left"/>
        </w:tabs>
        <w:ind w:left="709" w:hanging="425"/>
      </w:pPr>
      <w:r>
        <w:t>5.</w:t>
        <w:tab/>
      </w:r>
      <w:r>
        <w:t>Копия договора краткосрочного найма квартиры по адресу в шапке.</w:t>
      </w:r>
    </w:p>
    <w:p>
      <w:pPr>
        <w:keepNext/>
        <w:keepLines/>
        <w:tabs>
          <w:tab w:pos="709" w:val="left"/>
        </w:tabs>
        <w:ind w:left="709" w:hanging="425"/>
      </w:pPr>
      <w:r>
        <w:t>6.</w:t>
        <w:tab/>
      </w:r>
      <w:r>
        <w:t>Иные документы, требуемые действующим московским порядком.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3118"/>
        <w:gridCol w:w="6236"/>
      </w:tblGrid>
      <w:tr>
        <w:tc>
          <w:tcPr>
            <w:tcW w:type="dxa" w:w="3118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keepNext/>
              <w:spacing w:before="80"/>
              <w:ind w:firstLine="0"/>
            </w:pPr>
            <w:r/>
            <w:r>
              <w:rPr>
                <w:i/>
                <w:color w:val="854D0E"/>
              </w:rPr>
              <w:t>1 октября 2026 года</w:t>
            </w:r>
            <w:r/>
          </w:p>
        </w:tc>
        <w:tc>
          <w:tcPr>
            <w:tcW w:type="dxa" w:w="6236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keepNext/>
              <w:spacing w:before="80"/>
              <w:ind w:firstLine="0"/>
              <w:jc w:val="right"/>
            </w:pPr>
            <w:r>
              <w:t xml:space="preserve">________________ / </w:t>
            </w:r>
            <w:r>
              <w:rPr>
                <w:i/>
                <w:color w:val="854D0E"/>
              </w:rPr>
              <w:t>Ирина Сергеевна Белова</w:t>
            </w:r>
            <w:r>
              <w:t xml:space="preserve"> /</w:t>
            </w:r>
          </w:p>
        </w:tc>
      </w:tr>
    </w:tbl>
    <w:p>
      <w:pPr>
        <w:keepNext w:val="0"/>
        <w:spacing w:before="240" w:after="0"/>
        <w:ind w:firstLine="0"/>
      </w:pPr>
      <w:r>
        <w:rPr>
          <w:color w:val="D03B5A"/>
          <w:sz w:val="18"/>
        </w:rPr>
        <w:t xml:space="preserve">Подготовлено </w:t>
      </w:r>
      <w:hyperlink r:id="rId10">
        <w:r>
          <w:rPr>
            <w:color w:val="D03B5A"/>
            <w:sz w:val="18"/>
            <w:u w:val="single"/>
          </w:rPr>
          <w:t>Law-Divorce.org</w:t>
        </w:r>
      </w:hyperlink>
      <w:r>
        <w:rPr>
          <w:color w:val="D03B5A"/>
          <w:sz w:val="18"/>
        </w:rPr>
        <w:t xml:space="preserve"> | 8(800)302-85-56 Бесплатная юридическая консультация</w:t>
      </w:r>
    </w:p>
    <w:sectPr w:rsidR="00FC693F" w:rsidRPr="0006063C" w:rsidSect="00034616">
      <w:headerReference w:type="default" r:id="rId9"/>
      <w:pgSz w:w="11906" w:h="16838"/>
      <w:pgMar w:top="1134" w:right="850" w:bottom="1134" w:left="1701" w:header="567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center"/>
    </w:pPr>
    <w:fldSimple w:instr="PAGE">
      <w:r>
        <w:rPr>
          <w:sz w:val="18"/>
        </w:rPr>
        <w:t>2</w:t>
      </w:r>
    </w:fldSimple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line="252" w:lineRule="auto" w:after="60"/>
    </w:pPr>
    <w:rPr>
      <w:rFonts w:ascii="Times New Roman" w:hAnsi="Times New Roman" w:eastAsia="Times New Roman" w:cs="Times New Roman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="Times New Roman" w:hAnsi="Times New Roman" w:eastAsia="Times New Roman" w:cs="Times New Roman"/>
      <w:color w:val="000000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="Times New Roman" w:hAnsi="Times New Roman" w:eastAsia="Times New Roman" w:cs="Times New Roman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hyperlink" Target="https://law-divorce.org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принятии на жилищный учёт при отсутствии предусмотренных законом жилищных прав</dc:title>
  <dc:subject/>
  <dc:creator>Law-Divorce.org</dc:creator>
  <cp:keywords/>
  <dc:description>generated by python-docx</dc:description>
  <cp:lastModifiedBy>Law-Divorce.org</cp:lastModifiedBy>
  <cp:revision>1</cp:revision>
  <dcterms:created xsi:type="dcterms:W3CDTF">2013-12-23T23:15:00Z</dcterms:created>
  <dcterms:modified xsi:type="dcterms:W3CDTF">2013-12-23T23:15:00Z</dcterms:modified>
  <cp:category/>
</cp:coreProperties>
</file>