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 СВЕДЕНИЙ О ПОСТУПИВШИХ И ПЕРЕЧИСЛЕННЫХ АЛИМЕНТАХ</w:t>
      </w:r>
    </w:p>
    <w:p>
      <w:pPr>
        <w:ind w:firstLine="283"/>
      </w:pPr>
      <w:r>
        <w:t xml:space="preserve">Прошу предоставить сведения по исполнительному производству № </w:t>
      </w:r>
      <w:r>
        <w:rPr>
          <w:i/>
          <w:color w:val="854D0E"/>
        </w:rPr>
        <w:t>000000/26/77000-ИП</w:t>
      </w:r>
      <w:r>
        <w:t xml:space="preserve"> о суммах алиментов, поступивших и перечисленных взыскателю за период </w:t>
      </w:r>
      <w:r>
        <w:rPr>
          <w:i/>
          <w:color w:val="854D0E"/>
        </w:rPr>
        <w:t>с 1 августа по 30 сентября 2026 г.</w:t>
      </w:r>
      <w:r/>
    </w:p>
    <w:p>
      <w:pPr>
        <w:ind w:firstLine="283"/>
      </w:pPr>
      <w:r>
        <w:t xml:space="preserve">В случае </w:t>
      </w:r>
      <w:r>
        <w:rPr>
          <w:i/>
          <w:color w:val="854D0E"/>
        </w:rPr>
        <w:t>отсутствия поступлений или перечислений за этот период</w:t>
      </w:r>
      <w:r>
        <w:t xml:space="preserve"> прошу прямо указать это в ответе.</w:t>
      </w:r>
    </w:p>
    <w:p>
      <w:pPr>
        <w:keepNext/>
        <w:ind w:firstLine="283"/>
      </w:pPr>
      <w:r>
        <w:t xml:space="preserve">Документ необходим для предоставления в </w:t>
      </w:r>
      <w:r>
        <w:rPr>
          <w:i/>
          <w:color w:val="854D0E"/>
        </w:rPr>
        <w:t>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сведений о поступивших и перечисленных алиментах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