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Нагатинский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суда: </w:t>
            </w:r>
            <w:r>
              <w:rPr>
                <w:i/>
                <w:color w:val="854D0E"/>
                <w:sz w:val="24"/>
              </w:rPr>
              <w:t>115201, г. Москва, Каширский проезд, д. 3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Заявитель: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Смирнова Ольга Николаевна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Прежний взыскатель: </w:t>
            </w:r>
            <w:r>
              <w:rPr>
                <w:i/>
                <w:color w:val="854D0E"/>
                <w:sz w:val="24"/>
              </w:rPr>
              <w:t>Смирнова Елена Николаевна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Должник: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Смирнов Николай Николаевич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должника: </w:t>
            </w:r>
            <w:r>
              <w:rPr>
                <w:i/>
                <w:color w:val="854D0E"/>
                <w:sz w:val="24"/>
              </w:rPr>
              <w:t>г. Москва, ул. Шипиловская, д. 25, корп. 1,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2-1015/2025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 заявителя: </w:t>
            </w:r>
            <w:r>
              <w:rPr>
                <w:i/>
                <w:color w:val="854D0E"/>
                <w:sz w:val="24"/>
              </w:rPr>
              <w:t>olga.smirnova@example.org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 ПРОЦЕССУАЛЬНОМ ПРАВОПРЕЕМСТВЕ</w:t>
      </w:r>
    </w:p>
    <w:p>
      <w:pPr>
        <w:ind w:firstLine="283"/>
      </w:pPr>
      <w:r/>
      <w:r>
        <w:rPr>
          <w:i/>
          <w:color w:val="854D0E"/>
        </w:rPr>
        <w:t>15 июня 2025 г.</w:t>
      </w:r>
      <w:r>
        <w:t xml:space="preserve"> судом вынесено решение по делу № </w:t>
      </w:r>
      <w:r>
        <w:rPr>
          <w:i/>
          <w:color w:val="854D0E"/>
        </w:rPr>
        <w:t>2-1015/2025</w:t>
      </w:r>
      <w:r>
        <w:t xml:space="preserve"> о взыскании со </w:t>
      </w:r>
      <w:r>
        <w:rPr>
          <w:i/>
          <w:color w:val="854D0E"/>
        </w:rPr>
        <w:t>Смирнова Николая Николаевича</w:t>
      </w:r>
      <w:r>
        <w:t xml:space="preserve"> алиментов лично на содержание его матери </w:t>
      </w:r>
      <w:r>
        <w:rPr>
          <w:i/>
          <w:color w:val="854D0E"/>
        </w:rPr>
        <w:t>Смирновой Елены Николаевны</w:t>
      </w:r>
      <w:r>
        <w:t xml:space="preserve">. Выдан исполнительный лист серии </w:t>
      </w:r>
      <w:r>
        <w:rPr>
          <w:i/>
          <w:color w:val="854D0E"/>
        </w:rPr>
        <w:t>ФС № 000000001</w:t>
      </w:r>
      <w:r>
        <w:t>.</w:t>
      </w:r>
    </w:p>
    <w:p>
      <w:pPr>
        <w:ind w:firstLine="283"/>
      </w:pPr>
      <w:r>
        <w:t xml:space="preserve">Исполнительное производство № </w:t>
      </w:r>
      <w:r>
        <w:rPr>
          <w:i/>
          <w:color w:val="854D0E"/>
        </w:rPr>
        <w:t>000000/26/77000-ИП</w:t>
      </w:r>
      <w:r>
        <w:t xml:space="preserve"> находится на исполнении в </w:t>
      </w:r>
      <w:r>
        <w:rPr>
          <w:i/>
          <w:color w:val="854D0E"/>
        </w:rPr>
        <w:t>Царицынском ОСП ГУФССП России по г. Москве</w:t>
      </w:r>
      <w:r>
        <w:t>.</w:t>
      </w:r>
    </w:p>
    <w:p>
      <w:pPr>
        <w:ind w:firstLine="283"/>
      </w:pPr>
      <w:r>
        <w:t xml:space="preserve">Первоначальный взыскатель умерла </w:t>
      </w:r>
      <w:r>
        <w:rPr>
          <w:i/>
          <w:color w:val="854D0E"/>
        </w:rPr>
        <w:t>1 сентября 2026 г.</w:t>
      </w:r>
      <w:r>
        <w:t xml:space="preserve"> По постановлению пристава от </w:t>
      </w:r>
      <w:r>
        <w:rPr>
          <w:i/>
          <w:color w:val="854D0E"/>
        </w:rPr>
        <w:t>20 сентября 2026 г.</w:t>
      </w:r>
      <w:r>
        <w:t xml:space="preserve"> к моменту смерти ей причитались, но не были получены алименты за </w:t>
      </w:r>
      <w:r>
        <w:rPr>
          <w:i/>
          <w:color w:val="854D0E"/>
        </w:rPr>
        <w:t>июнь–август 2026 г.</w:t>
      </w:r>
      <w:r>
        <w:t xml:space="preserve"> в сумме </w:t>
      </w:r>
      <w:r>
        <w:rPr>
          <w:i/>
          <w:color w:val="854D0E"/>
        </w:rPr>
        <w:t>30 000 рублей</w:t>
      </w:r>
      <w:r>
        <w:t>. Будущие алименты после смерти не взыскиваются.</w:t>
      </w:r>
    </w:p>
    <w:p>
      <w:pPr>
        <w:ind w:firstLine="283"/>
      </w:pPr>
      <w:r>
        <w:t xml:space="preserve">Я являюсь дочерью умершей и проживала совместно с ней по адресу: </w:t>
      </w:r>
      <w:r>
        <w:rPr>
          <w:i/>
          <w:color w:val="854D0E"/>
        </w:rPr>
        <w:t>г. Москва, Ореховый бульвар, д. 10, корп. 1, кв. 12</w:t>
      </w:r>
      <w:r>
        <w:t>. Родство и совместное проживание подтверждаются свидетельством о рождении и документом о регистрации. Требование о выплате невыплаченных средств к существованию предъявляю в пределах четырёх месяцев со дня открытия наследства на основании статьи 1183 ГК РФ. Других заявивших право лиц и спора между ними нет.</w:t>
      </w:r>
    </w:p>
    <w:p>
      <w:pPr>
        <w:ind w:firstLine="283"/>
      </w:pPr>
      <w:r>
        <w:t xml:space="preserve">На основании статей 44 ГПК РФ и 52 Федерального закона № 229-ФЗ прошу произвести процессуальное правопреемство и заменить взыскателя </w:t>
      </w:r>
      <w:r>
        <w:rPr>
          <w:i/>
          <w:color w:val="854D0E"/>
        </w:rPr>
        <w:t>Смирнову Елену Николаевну</w:t>
      </w:r>
      <w:r>
        <w:t xml:space="preserve"> на </w:t>
      </w:r>
      <w:r>
        <w:rPr>
          <w:i/>
          <w:color w:val="854D0E"/>
        </w:rPr>
        <w:t>Смирнову Ольгу Николаевну</w:t>
      </w:r>
      <w:r>
        <w:t xml:space="preserve"> по решению от </w:t>
      </w:r>
      <w:r>
        <w:rPr>
          <w:i/>
          <w:color w:val="854D0E"/>
        </w:rPr>
        <w:t>15 июня 2025 г.</w:t>
      </w:r>
      <w:r>
        <w:t xml:space="preserve"> и исполнительному листу серии </w:t>
      </w:r>
      <w:r>
        <w:rPr>
          <w:i/>
          <w:color w:val="854D0E"/>
        </w:rPr>
        <w:t>ФС № 000000001</w:t>
      </w:r>
      <w:r>
        <w:t xml:space="preserve"> исключительно в части </w:t>
      </w:r>
      <w:r>
        <w:rPr>
          <w:i/>
          <w:color w:val="854D0E"/>
        </w:rPr>
        <w:t>30 000 рублей</w:t>
      </w:r>
      <w:r>
        <w:t xml:space="preserve"> невыплаченных алиментов, причитавшихся до смерти.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свидетельство о смерти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документ о родстве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документ о совместном проживании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решение и исполнительный лист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сведения о производстве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постановление о задолженности на дату смерти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документы о предъявлении требования в пределах четырёх месяцев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>документ об уплате госпошлины либо о применимой льготе.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Смирнова О.Н.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процессуальном правопреемстве в части невыплаченных алиментов, причитавшихся умершей до смерти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