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Заявитель: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заявителя: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заявителя: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заявителя: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Заинтересованное лицо: </w:t>
            </w:r>
            <w:r>
              <w:rPr>
                <w:i/>
                <w:color w:val="854D0E"/>
                <w:sz w:val="24"/>
              </w:rPr>
              <w:t>Управление записи актов гражданского состояния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107045, г. Москва, ул. Садовая-Спасская, д. 6, стр. 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заявитель освобождён по подп. 15 п. 1 ст. 333.36 НК РФ</w:t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ОБ УСТАНОВЛЕНИИ ФАКТА ПРИЗНАНИЯ ОТЦОВСТВА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являюсь матерью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место рождения — </w:t>
      </w:r>
      <w:r>
        <w:rPr>
          <w:i/>
          <w:color w:val="854D0E"/>
        </w:rPr>
        <w:t>г. Москва</w:t>
      </w:r>
      <w:r>
        <w:t xml:space="preserve">. В зарегистрированном браке с </w:t>
      </w:r>
      <w:r>
        <w:rPr>
          <w:i/>
          <w:color w:val="854D0E"/>
        </w:rPr>
        <w:t>Ивановым Алексеем Петровичем</w:t>
      </w:r>
      <w:r>
        <w:t xml:space="preserve"> не состояла. Сведения об отце в записи акта о рождении, составленной </w:t>
      </w:r>
      <w:r>
        <w:rPr>
          <w:i/>
          <w:color w:val="854D0E"/>
        </w:rPr>
        <w:t>Царицынский отдел ЗАГС Управления ЗАГС Москвы</w:t>
      </w:r>
      <w:r>
        <w:t xml:space="preserve"> </w:t>
      </w:r>
      <w:r>
        <w:rPr>
          <w:i/>
          <w:color w:val="854D0E"/>
        </w:rPr>
        <w:t>20 марта 2018 г.</w:t>
      </w:r>
      <w:r>
        <w:t>, не внесены.</w:t>
      </w:r>
    </w:p>
    <w:p>
      <w:pPr>
        <w:ind w:firstLine="283"/>
      </w:pPr>
      <w:r/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место рождения — г. Москва, при жизни признавал себя отцом ребёнка. В переписке от </w:t>
      </w:r>
      <w:r>
        <w:rPr>
          <w:i/>
          <w:color w:val="854D0E"/>
        </w:rPr>
        <w:t>15 апреля 2018 г.</w:t>
      </w:r>
      <w:r>
        <w:t xml:space="preserve"> называл ребёнка сыном; регулярно переводил деньги на содержание </w:t>
      </w:r>
      <w:r>
        <w:rPr>
          <w:i/>
          <w:color w:val="854D0E"/>
        </w:rPr>
        <w:t>с апреля 2018 г. по июнь 2026 г.</w:t>
      </w:r>
      <w:r>
        <w:t>; представлял ребёнка родственникам как своего сына. Это подтверждают переписка, банковские выписки и семейные фотографии.</w:t>
      </w:r>
    </w:p>
    <w:p>
      <w:pPr>
        <w:ind w:firstLine="283"/>
      </w:pPr>
      <w:r>
        <w:t xml:space="preserve">Факт признания могут подтвердить свидетели </w:t>
      </w:r>
      <w:r>
        <w:rPr>
          <w:i/>
          <w:color w:val="854D0E"/>
        </w:rPr>
        <w:t>Смирнова Ольга Николаевна</w:t>
      </w:r>
      <w:r>
        <w:t xml:space="preserve">, адрес: </w:t>
      </w:r>
      <w:r>
        <w:rPr>
          <w:i/>
          <w:color w:val="854D0E"/>
        </w:rPr>
        <w:t>г. Москва, ул. Шипиловская, д. 25, корп. 1, кв. 21</w:t>
      </w:r>
      <w:r>
        <w:t xml:space="preserve">, и </w:t>
      </w:r>
      <w:r>
        <w:rPr>
          <w:i/>
          <w:color w:val="854D0E"/>
        </w:rPr>
        <w:t>Петрова Анна Николаевна</w:t>
      </w:r>
      <w:r>
        <w:t xml:space="preserve">, адрес для вызова: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ind w:firstLine="283"/>
      </w:pPr>
      <w:r/>
      <w:r>
        <w:rPr>
          <w:i/>
          <w:color w:val="854D0E"/>
        </w:rPr>
        <w:t>Иванов Алексей Петрович</w:t>
      </w:r>
      <w:r>
        <w:t xml:space="preserve"> умер </w:t>
      </w:r>
      <w:r>
        <w:rPr>
          <w:i/>
          <w:color w:val="854D0E"/>
        </w:rPr>
        <w:t>1 июля 2026 г.</w:t>
      </w:r>
      <w:r>
        <w:t>, что подтверждается свидетельством о смерти. При жизни регистрация отцовства не произведена; после смерти совместное заявление родителей невозможно.</w:t>
      </w:r>
    </w:p>
    <w:p>
      <w:pPr>
        <w:ind w:firstLine="283"/>
      </w:pPr>
      <w:r>
        <w:t>Установление факта необходимо для государственной регистрации установления отцовства. Спор о праве, подлежащий разрешению в исковом производстве, отсутствует; наследственное требование и спор о выплатах не заявляются.</w:t>
      </w:r>
    </w:p>
    <w:p>
      <w:pPr>
        <w:ind w:firstLine="283"/>
      </w:pPr>
      <w:r>
        <w:t xml:space="preserve">На основании статьи 50 СК РФ, статей 263–268 ГПК РФ прошу установить факт признания </w:t>
      </w:r>
      <w:r>
        <w:rPr>
          <w:i/>
          <w:color w:val="854D0E"/>
        </w:rPr>
        <w:t>Ивановым Алексеем Петровичем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 в г. Москве, </w:t>
      </w:r>
      <w:r>
        <w:rPr>
          <w:i/>
          <w:color w:val="854D0E"/>
        </w:rPr>
        <w:t>умершим 1 июля 2026 г.</w:t>
      </w:r>
      <w:r>
        <w:t xml:space="preserve">, своего отцовства в отношении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 в г. Москве.</w:t>
      </w:r>
    </w:p>
    <w:p>
      <w:pPr>
        <w:keepNext/>
        <w:spacing w:before="120"/>
        <w:ind w:firstLine="283"/>
      </w:pPr>
      <w:r>
        <w:t>Приложения: свидетельство о рождении ребёнка; документ о смерти; переписка, банковские выписки и фотографии; документ об основании льготы по госпошлине; подтверждение направления заинтересованному лицу заявления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признания отцовства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