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ДОПОЛНИТЕЛЬНОЕ СОГЛАШЕНИЕ К ДОГОВОРУ КУПЛИ-ПРОДАЖИ КВАРТИРЫ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Продавец: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паспорт 00 00 № 000000</w:t>
      </w:r>
      <w:r>
        <w:t xml:space="preserve">, адрес: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Покупатель: </w:t>
      </w:r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паспорт 00 00 № 000001</w:t>
      </w:r>
      <w:r>
        <w:t xml:space="preserve">, адрес: </w:t>
      </w:r>
      <w:r>
        <w:rPr>
          <w:i/>
          <w:color w:val="854D0E"/>
        </w:rPr>
        <w:t>г. Москва, ул. Шипиловская, д. 25, корп. 1, кв. 21</w:t>
      </w:r>
      <w:r>
        <w:t>.</w:t>
      </w:r>
    </w:p>
    <w:p>
      <w:pPr>
        <w:ind w:firstLine="283"/>
      </w:pPr>
      <w:r>
        <w:t xml:space="preserve">Стороны заключили договор купли-продажи квартиры от </w:t>
      </w:r>
      <w:r>
        <w:rPr>
          <w:i/>
          <w:color w:val="854D0E"/>
        </w:rPr>
        <w:t>20 сентября 2026 г.</w:t>
      </w:r>
      <w:r>
        <w:t xml:space="preserve"> </w:t>
      </w:r>
      <w:r>
        <w:rPr>
          <w:i/>
          <w:color w:val="854D0E"/>
        </w:rPr>
        <w:t>№ 1</w:t>
      </w:r>
      <w:r>
        <w:t xml:space="preserve">. Квартира: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кадастровый номер </w:t>
      </w:r>
      <w:r>
        <w:rPr>
          <w:i/>
          <w:color w:val="854D0E"/>
        </w:rPr>
        <w:t>77:05:0000000:100</w:t>
      </w:r>
      <w:r>
        <w:t xml:space="preserve">, площадь </w:t>
      </w:r>
      <w:r>
        <w:rPr>
          <w:i/>
          <w:color w:val="854D0E"/>
        </w:rPr>
        <w:t>54 кв. м</w:t>
      </w:r>
      <w:r>
        <w:t>.</w:t>
      </w:r>
    </w:p>
    <w:p>
      <w:pPr>
        <w:ind w:firstLine="283"/>
      </w:pPr>
      <w:r>
        <w:t xml:space="preserve">Пункт 3.2 договора изложить в редакции: «Остаток цены квартиры в сумме </w:t>
      </w:r>
      <w:r>
        <w:rPr>
          <w:i/>
          <w:color w:val="854D0E"/>
        </w:rPr>
        <w:t>7900000 (семь миллионов девятьсот тысяч) рублей</w:t>
      </w:r>
      <w:r>
        <w:t xml:space="preserve"> Покупатель перечисляет на счёт Продавца не позднее </w:t>
      </w:r>
      <w:r>
        <w:rPr>
          <w:i/>
          <w:color w:val="854D0E"/>
        </w:rPr>
        <w:t>15 октября 2026 г.</w:t>
      </w:r>
      <w:r>
        <w:t>».</w:t>
      </w:r>
    </w:p>
    <w:p>
      <w:pPr>
        <w:ind w:firstLine="283"/>
      </w:pPr>
      <w:r>
        <w:t xml:space="preserve">На дату подписания соглашения Покупатель уплатил </w:t>
      </w:r>
      <w:r>
        <w:rPr>
          <w:i/>
          <w:color w:val="854D0E"/>
        </w:rPr>
        <w:t>100000 рублей</w:t>
      </w:r>
      <w:r>
        <w:t xml:space="preserve"> в счёт цены </w:t>
      </w:r>
      <w:r>
        <w:rPr>
          <w:i/>
          <w:color w:val="854D0E"/>
        </w:rPr>
        <w:t>8000000 рублей</w:t>
      </w:r>
      <w:r>
        <w:t xml:space="preserve">. Эта сумма засчитывается в цену. Остаток </w:t>
      </w:r>
      <w:r>
        <w:rPr>
          <w:i/>
          <w:color w:val="854D0E"/>
        </w:rPr>
        <w:t>7900000 рублей</w:t>
      </w:r>
      <w:r>
        <w:t xml:space="preserve"> уплачивается </w:t>
      </w:r>
      <w:r>
        <w:rPr>
          <w:i/>
          <w:color w:val="854D0E"/>
        </w:rPr>
        <w:t>безналичным переводом</w:t>
      </w:r>
      <w:r>
        <w:t xml:space="preserve"> в указанную дату. Переплаты нет.</w:t>
      </w:r>
    </w:p>
    <w:p>
      <w:pPr>
        <w:ind w:firstLine="283"/>
      </w:pPr>
      <w:r>
        <w:t>Изменения применяются с даты подписания соглашения всеми сторонами. Остальные положения основного договора сохраняются.</w:t>
      </w:r>
    </w:p>
    <w:p>
      <w:pPr>
        <w:keepNext/>
        <w:ind w:firstLine="283"/>
      </w:pPr>
      <w:r>
        <w:t>Соглашение составлено в двух экземплярах, по одному каждой стороне.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Продавец: Иванова М.С.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Покупатель: 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купли-продажи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