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9991" w14:textId="178B52DE" w:rsidR="00774C7A" w:rsidRDefault="00774C7A" w:rsidP="00636CC5">
      <w:pPr>
        <w:ind w:firstLine="567"/>
        <w:jc w:val="right"/>
        <w:rPr>
          <w:rFonts w:ascii="Verdana" w:hAnsi="Verdana"/>
          <w:b/>
          <w:i w:val="0"/>
          <w:iCs w:val="0"/>
          <w:sz w:val="24"/>
          <w:szCs w:val="24"/>
        </w:rPr>
      </w:pPr>
      <w:r>
        <w:rPr>
          <w:rFonts w:ascii="Verdana" w:hAnsi="Verdana"/>
          <w:b/>
          <w:i w:val="0"/>
          <w:iCs w:val="0"/>
          <w:sz w:val="24"/>
          <w:szCs w:val="24"/>
        </w:rPr>
        <w:t>*образец заполнения</w:t>
      </w:r>
    </w:p>
    <w:p w14:paraId="006C73FE" w14:textId="77777777" w:rsidR="00774C7A" w:rsidRDefault="00774C7A" w:rsidP="00636CC5">
      <w:pPr>
        <w:ind w:firstLine="567"/>
        <w:jc w:val="both"/>
        <w:rPr>
          <w:rFonts w:ascii="Verdana" w:hAnsi="Verdana"/>
          <w:b/>
          <w:i w:val="0"/>
          <w:iCs w:val="0"/>
          <w:sz w:val="24"/>
          <w:szCs w:val="24"/>
        </w:rPr>
      </w:pPr>
    </w:p>
    <w:p w14:paraId="563F77BE" w14:textId="0D30F0DC" w:rsidR="00774C7A" w:rsidRDefault="00774C7A" w:rsidP="00636CC5">
      <w:pPr>
        <w:ind w:firstLine="567"/>
        <w:jc w:val="center"/>
        <w:rPr>
          <w:rFonts w:ascii="Verdana" w:hAnsi="Verdana"/>
          <w:b/>
          <w:i w:val="0"/>
          <w:iCs w:val="0"/>
          <w:sz w:val="24"/>
          <w:szCs w:val="24"/>
        </w:rPr>
      </w:pPr>
      <w:r>
        <w:rPr>
          <w:rFonts w:ascii="Verdana" w:hAnsi="Verdana"/>
          <w:b/>
          <w:i w:val="0"/>
          <w:iCs w:val="0"/>
          <w:sz w:val="24"/>
          <w:szCs w:val="24"/>
        </w:rPr>
        <w:t>СОГЛАШЕНИЕ</w:t>
      </w:r>
    </w:p>
    <w:p w14:paraId="4DC035A6" w14:textId="5BE18552" w:rsidR="00774C7A" w:rsidRDefault="00774C7A" w:rsidP="00636CC5">
      <w:pPr>
        <w:ind w:firstLine="567"/>
        <w:jc w:val="center"/>
        <w:rPr>
          <w:rFonts w:ascii="Verdana" w:hAnsi="Verdana"/>
          <w:b/>
          <w:i w:val="0"/>
          <w:iCs w:val="0"/>
          <w:sz w:val="24"/>
          <w:szCs w:val="24"/>
        </w:rPr>
      </w:pPr>
      <w:r>
        <w:rPr>
          <w:rFonts w:ascii="Verdana" w:hAnsi="Verdana"/>
          <w:b/>
          <w:i w:val="0"/>
          <w:iCs w:val="0"/>
          <w:sz w:val="24"/>
          <w:szCs w:val="24"/>
        </w:rPr>
        <w:t>о разделе наследственного имущества</w:t>
      </w:r>
    </w:p>
    <w:p w14:paraId="75C477B2" w14:textId="77777777" w:rsidR="00774C7A" w:rsidRDefault="00774C7A" w:rsidP="00636CC5">
      <w:pPr>
        <w:ind w:firstLine="567"/>
        <w:jc w:val="both"/>
        <w:rPr>
          <w:rFonts w:ascii="Verdana" w:hAnsi="Verdana"/>
          <w:b/>
          <w:i w:val="0"/>
          <w:iCs w:val="0"/>
          <w:sz w:val="24"/>
          <w:szCs w:val="24"/>
        </w:rPr>
      </w:pPr>
    </w:p>
    <w:p w14:paraId="647F97D5" w14:textId="016B7798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 xml:space="preserve">Город Москва, шестого марта </w:t>
      </w:r>
      <w:r>
        <w:rPr>
          <w:rFonts w:ascii="Verdana" w:hAnsi="Verdana"/>
          <w:i w:val="0"/>
          <w:iCs w:val="0"/>
          <w:sz w:val="24"/>
          <w:szCs w:val="24"/>
        </w:rPr>
        <w:t>две тысячи двадцатого</w:t>
      </w:r>
      <w:r w:rsidRPr="00774C7A">
        <w:rPr>
          <w:rFonts w:ascii="Verdana" w:hAnsi="Verdana"/>
          <w:i w:val="0"/>
          <w:iCs w:val="0"/>
          <w:sz w:val="24"/>
          <w:szCs w:val="24"/>
        </w:rPr>
        <w:t xml:space="preserve"> года.</w:t>
      </w:r>
    </w:p>
    <w:p w14:paraId="0DF0A7F0" w14:textId="77777777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Мы, Маркова Нина Петровна, проживающая: г. Москва, ул. Арбат, д. 24, кв. 34, и Смирнова Юлия Петровна, проживающая: г. Москва, ул. Плеханова, д. 23, кв. 45, заключили настоящий договор о нижеследующем:</w:t>
      </w:r>
    </w:p>
    <w:p w14:paraId="646768B1" w14:textId="2C09A5F9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 xml:space="preserve">1. Мы, Маркова Н. П. и Смирнова Ю. П. являемся наследниками в равных долях к имуществу умершего отца Маркова Петра Степановича согласно свидетельству о праве на наследство, выданному Первой Московской государственной нотариальной конторой 12 февраля </w:t>
      </w:r>
      <w:r>
        <w:rPr>
          <w:rFonts w:ascii="Verdana" w:hAnsi="Verdana"/>
          <w:i w:val="0"/>
          <w:iCs w:val="0"/>
          <w:sz w:val="24"/>
          <w:szCs w:val="24"/>
        </w:rPr>
        <w:t>2020</w:t>
      </w:r>
      <w:r w:rsidRPr="00774C7A">
        <w:rPr>
          <w:rFonts w:ascii="Verdana" w:hAnsi="Verdana"/>
          <w:i w:val="0"/>
          <w:iCs w:val="0"/>
          <w:sz w:val="24"/>
          <w:szCs w:val="24"/>
        </w:rPr>
        <w:t xml:space="preserve"> г. по реестру N 18н-4356, заключающемуся в паенакоплении в жилищно-строительном кооперативе "Салют", находящемуся в г. Москве, во вкладе в филиале Фрунзенского отделения Сбербанка N 2345/01434 г. Москвы по счету N 43657, жилом доме, находящемся в пос. Кратово Раменского р-на Московской обл., ул. Ленина, д. 12.</w:t>
      </w:r>
    </w:p>
    <w:p w14:paraId="6E284B94" w14:textId="77777777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2. На основании ст. 1165 ГК РФ производим раздел наследственного имущества, по которому:</w:t>
      </w:r>
    </w:p>
    <w:p w14:paraId="1AE86195" w14:textId="0930FB9B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а) в собственность гр. Марковой Н. П., переходит паенакопление в ЖСК "Салют", находящийся в г. Москве, в сумме пять тысяч (5000) рублей, вклад в филиале Фрунзенского отделения Сбербанка N 2345(01434 г. Москвы по счету N 43657 в сумме три тысячи пятьсот (3500) рублей с причитающимися процентами;</w:t>
      </w:r>
    </w:p>
    <w:p w14:paraId="5FF44B7F" w14:textId="77777777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б) в собственность гр. Смирновой Ю. П. переходит жилой дом, находящийся в пос. Кратово Раменского р-на Московской обл., ул. Ленина, д. 12, по оценке двадцать тысяч (20000) рублей. Целый жилой дом состоит из одного бревенчатого жилого строения общеполезной площадью сорок целых и пять десятых (40,5) кв. м, в том числе жилой площадью тридцать восемь (38) кв. м, со всеми пристройками, расположенными на участке земли мерой одна тысяча пятьсот (1500) кв. м.</w:t>
      </w:r>
    </w:p>
    <w:p w14:paraId="3A013415" w14:textId="77777777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3. Я, Смирнова Ю. П., в счет компенсации за получение наследственного имущества в большей сумме выплачиваю Марковой Н. П. две тысячи (2000) рублей не позднее первого октября тысяча девятьсот девяностого года.</w:t>
      </w:r>
    </w:p>
    <w:p w14:paraId="5B37E783" w14:textId="77777777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4. Расходы по заключению настоящего договора стороны уплачивают в равных долях.</w:t>
      </w:r>
    </w:p>
    <w:p w14:paraId="4C82F74D" w14:textId="11A7C768" w:rsid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lastRenderedPageBreak/>
        <w:t>5. Экземпляр настоящего договора хранится в делах Первой Московской государственной нотариальной конторы (Бобров пер., д. 6), экземпляр выдается гр. Марковой Н. П. и экземпляр - гр. Смирновой Ю. П.</w:t>
      </w:r>
      <w:bookmarkStart w:id="0" w:name="_GoBack"/>
      <w:bookmarkEnd w:id="0"/>
    </w:p>
    <w:p w14:paraId="2F2F394C" w14:textId="77777777" w:rsid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</w:p>
    <w:p w14:paraId="09081431" w14:textId="439B12DB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Подписи сторон</w:t>
      </w:r>
    </w:p>
    <w:p w14:paraId="1D398B20" w14:textId="77777777" w:rsid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</w:p>
    <w:p w14:paraId="15FB57E5" w14:textId="57561A3D" w:rsidR="00774C7A" w:rsidRPr="00774C7A" w:rsidRDefault="00774C7A" w:rsidP="00636CC5">
      <w:pPr>
        <w:ind w:firstLine="567"/>
        <w:jc w:val="both"/>
        <w:rPr>
          <w:rFonts w:ascii="Verdana" w:hAnsi="Verdana"/>
          <w:i w:val="0"/>
          <w:iCs w:val="0"/>
          <w:sz w:val="24"/>
          <w:szCs w:val="24"/>
        </w:rPr>
      </w:pPr>
      <w:r w:rsidRPr="00774C7A">
        <w:rPr>
          <w:rFonts w:ascii="Verdana" w:hAnsi="Verdana"/>
          <w:i w:val="0"/>
          <w:iCs w:val="0"/>
          <w:sz w:val="24"/>
          <w:szCs w:val="24"/>
        </w:rPr>
        <w:t>Удостоверительная надпись государственной нотариальной конторы</w:t>
      </w:r>
    </w:p>
    <w:p w14:paraId="5A0BB8E8" w14:textId="77777777" w:rsidR="00FD66B7" w:rsidRPr="00774C7A" w:rsidRDefault="00FD66B7" w:rsidP="00636CC5">
      <w:pPr>
        <w:ind w:firstLine="567"/>
        <w:rPr>
          <w:rFonts w:ascii="Verdana" w:hAnsi="Verdana"/>
          <w:i w:val="0"/>
          <w:iCs w:val="0"/>
          <w:sz w:val="24"/>
          <w:szCs w:val="24"/>
        </w:rPr>
      </w:pPr>
    </w:p>
    <w:sectPr w:rsidR="00FD66B7" w:rsidRPr="007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7D"/>
    <w:rsid w:val="00636CC5"/>
    <w:rsid w:val="00774C7A"/>
    <w:rsid w:val="00C12F7D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CFD"/>
  <w15:chartTrackingRefBased/>
  <w15:docId w15:val="{22B22B13-96AA-455A-ADBC-10B2536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1978</Characters>
  <Application>Microsoft Office Word</Application>
  <DocSecurity>0</DocSecurity>
  <Lines>38</Lines>
  <Paragraphs>7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2020-04-23T13:19:00Z</dcterms:created>
  <dcterms:modified xsi:type="dcterms:W3CDTF">2020-04-23T13:23:00Z</dcterms:modified>
</cp:coreProperties>
</file>