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880C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  </w:t>
      </w:r>
      <w:r w:rsidRPr="00996952">
        <w:rPr>
          <w:rFonts w:ascii="Calibri" w:hAnsi="Calibri" w:cs="Calibri"/>
          <w:sz w:val="32"/>
          <w:szCs w:val="32"/>
        </w:rPr>
        <w:t>В</w:t>
      </w:r>
      <w:r w:rsidRPr="00996952">
        <w:rPr>
          <w:rFonts w:ascii="Shonar Bangla" w:hAnsi="Shonar Bangla" w:cs="Shonar Bangla"/>
          <w:sz w:val="32"/>
          <w:szCs w:val="32"/>
        </w:rPr>
        <w:t xml:space="preserve"> ________________________________</w:t>
      </w:r>
    </w:p>
    <w:p w14:paraId="6A0810AB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  </w:t>
      </w:r>
      <w:r w:rsidRPr="00996952">
        <w:rPr>
          <w:rFonts w:ascii="Calibri" w:hAnsi="Calibri" w:cs="Calibri"/>
          <w:sz w:val="32"/>
          <w:szCs w:val="32"/>
        </w:rPr>
        <w:t>нотариальную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контору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г</w:t>
      </w:r>
      <w:r w:rsidRPr="00996952">
        <w:rPr>
          <w:rFonts w:ascii="Shonar Bangla" w:hAnsi="Shonar Bangla" w:cs="Shonar Bangla"/>
          <w:sz w:val="32"/>
          <w:szCs w:val="32"/>
        </w:rPr>
        <w:t>. __________</w:t>
      </w:r>
    </w:p>
    <w:p w14:paraId="527467EE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</w:p>
    <w:p w14:paraId="56C4004F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  </w:t>
      </w:r>
      <w:r w:rsidRPr="00996952">
        <w:rPr>
          <w:rFonts w:ascii="Calibri" w:hAnsi="Calibri" w:cs="Calibri"/>
          <w:sz w:val="32"/>
          <w:szCs w:val="32"/>
        </w:rPr>
        <w:t>от</w:t>
      </w:r>
      <w:r w:rsidRPr="00996952">
        <w:rPr>
          <w:rFonts w:ascii="Shonar Bangla" w:hAnsi="Shonar Bangla" w:cs="Shonar Bangla"/>
          <w:sz w:val="32"/>
          <w:szCs w:val="32"/>
        </w:rPr>
        <w:t xml:space="preserve"> _______________________________</w:t>
      </w:r>
    </w:p>
    <w:p w14:paraId="384CB14A" w14:textId="33C62966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              (</w:t>
      </w:r>
      <w:r>
        <w:rPr>
          <w:rFonts w:ascii="Calibri" w:hAnsi="Calibri" w:cs="Calibri"/>
          <w:sz w:val="32"/>
          <w:szCs w:val="32"/>
        </w:rPr>
        <w:t>ФИО)</w:t>
      </w:r>
    </w:p>
    <w:p w14:paraId="713A2E82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</w:p>
    <w:p w14:paraId="60172E21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  </w:t>
      </w:r>
      <w:r w:rsidRPr="00996952">
        <w:rPr>
          <w:rFonts w:ascii="Calibri" w:hAnsi="Calibri" w:cs="Calibri"/>
          <w:sz w:val="32"/>
          <w:szCs w:val="32"/>
        </w:rPr>
        <w:t>проживающего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по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адресу</w:t>
      </w:r>
      <w:r w:rsidRPr="00996952">
        <w:rPr>
          <w:rFonts w:ascii="Shonar Bangla" w:hAnsi="Shonar Bangla" w:cs="Shonar Bangla"/>
          <w:sz w:val="32"/>
          <w:szCs w:val="32"/>
        </w:rPr>
        <w:t>: __________</w:t>
      </w:r>
    </w:p>
    <w:p w14:paraId="7451A065" w14:textId="77777777" w:rsidR="00996952" w:rsidRPr="00996952" w:rsidRDefault="00996952" w:rsidP="00996952">
      <w:pPr>
        <w:spacing w:after="0" w:line="240" w:lineRule="auto"/>
        <w:jc w:val="right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  __________________________________</w:t>
      </w:r>
    </w:p>
    <w:p w14:paraId="7A833EEB" w14:textId="77777777" w:rsidR="00996952" w:rsidRPr="00996952" w:rsidRDefault="00996952" w:rsidP="00996952">
      <w:pPr>
        <w:spacing w:after="0" w:line="240" w:lineRule="auto"/>
        <w:rPr>
          <w:rFonts w:ascii="Shonar Bangla" w:hAnsi="Shonar Bangla" w:cs="Shonar Bangla"/>
          <w:sz w:val="32"/>
          <w:szCs w:val="32"/>
        </w:rPr>
      </w:pPr>
    </w:p>
    <w:p w14:paraId="1811C3DF" w14:textId="77777777" w:rsidR="00996952" w:rsidRPr="00996952" w:rsidRDefault="00996952" w:rsidP="00996952">
      <w:pPr>
        <w:spacing w:after="0" w:line="240" w:lineRule="auto"/>
        <w:rPr>
          <w:rFonts w:ascii="Shonar Bangla" w:hAnsi="Shonar Bangla" w:cs="Shonar Bangla"/>
          <w:sz w:val="32"/>
          <w:szCs w:val="32"/>
        </w:rPr>
      </w:pPr>
    </w:p>
    <w:p w14:paraId="7C93F748" w14:textId="627DE78D" w:rsidR="00996952" w:rsidRPr="00996952" w:rsidRDefault="00996952" w:rsidP="00996952">
      <w:pPr>
        <w:spacing w:after="0" w:line="240" w:lineRule="auto"/>
        <w:jc w:val="center"/>
        <w:rPr>
          <w:rFonts w:ascii="Shonar Bangla" w:hAnsi="Shonar Bangla" w:cs="Shonar Bangla"/>
          <w:b/>
          <w:bCs w:val="0"/>
          <w:sz w:val="32"/>
          <w:szCs w:val="32"/>
        </w:rPr>
      </w:pPr>
      <w:r w:rsidRPr="00996952">
        <w:rPr>
          <w:rFonts w:ascii="Calibri" w:hAnsi="Calibri" w:cs="Calibri"/>
          <w:b/>
          <w:bCs w:val="0"/>
          <w:sz w:val="32"/>
          <w:szCs w:val="32"/>
        </w:rPr>
        <w:t>ЗАЯВЛЕНИЕ</w:t>
      </w:r>
    </w:p>
    <w:p w14:paraId="53828AFA" w14:textId="1328F979" w:rsidR="00996952" w:rsidRPr="00996952" w:rsidRDefault="00996952" w:rsidP="00996952">
      <w:pPr>
        <w:spacing w:after="0" w:line="240" w:lineRule="auto"/>
        <w:jc w:val="center"/>
        <w:rPr>
          <w:rFonts w:ascii="Shonar Bangla" w:hAnsi="Shonar Bangla" w:cs="Shonar Bangla"/>
          <w:b/>
          <w:bCs w:val="0"/>
          <w:sz w:val="32"/>
          <w:szCs w:val="32"/>
        </w:rPr>
      </w:pPr>
      <w:r w:rsidRPr="00996952">
        <w:rPr>
          <w:rFonts w:ascii="Calibri" w:hAnsi="Calibri" w:cs="Calibri"/>
          <w:b/>
          <w:bCs w:val="0"/>
          <w:sz w:val="32"/>
          <w:szCs w:val="32"/>
        </w:rPr>
        <w:t>о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согласии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на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включение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в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число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наследников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наследника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>,</w:t>
      </w:r>
    </w:p>
    <w:p w14:paraId="521A828B" w14:textId="25F743FE" w:rsidR="00996952" w:rsidRPr="00996952" w:rsidRDefault="00996952" w:rsidP="00996952">
      <w:pPr>
        <w:spacing w:after="0" w:line="240" w:lineRule="auto"/>
        <w:jc w:val="center"/>
        <w:rPr>
          <w:rFonts w:ascii="Shonar Bangla" w:hAnsi="Shonar Bangla" w:cs="Shonar Bangla"/>
          <w:b/>
          <w:bCs w:val="0"/>
          <w:sz w:val="32"/>
          <w:szCs w:val="32"/>
        </w:rPr>
      </w:pPr>
      <w:r w:rsidRPr="00996952">
        <w:rPr>
          <w:rFonts w:ascii="Calibri" w:hAnsi="Calibri" w:cs="Calibri"/>
          <w:b/>
          <w:bCs w:val="0"/>
          <w:sz w:val="32"/>
          <w:szCs w:val="32"/>
        </w:rPr>
        <w:t>пропустившего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срок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на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принятие</w:t>
      </w:r>
      <w:r w:rsidRPr="00996952">
        <w:rPr>
          <w:rFonts w:ascii="Shonar Bangla" w:hAnsi="Shonar Bangla" w:cs="Shonar Bangla"/>
          <w:b/>
          <w:bCs w:val="0"/>
          <w:sz w:val="32"/>
          <w:szCs w:val="32"/>
        </w:rPr>
        <w:t xml:space="preserve"> </w:t>
      </w:r>
      <w:r w:rsidRPr="00996952">
        <w:rPr>
          <w:rFonts w:ascii="Calibri" w:hAnsi="Calibri" w:cs="Calibri"/>
          <w:b/>
          <w:bCs w:val="0"/>
          <w:sz w:val="32"/>
          <w:szCs w:val="32"/>
        </w:rPr>
        <w:t>наследства</w:t>
      </w:r>
    </w:p>
    <w:p w14:paraId="5E0EF3A6" w14:textId="77777777" w:rsidR="00996952" w:rsidRPr="00996952" w:rsidRDefault="00996952" w:rsidP="00996952">
      <w:pPr>
        <w:spacing w:after="0" w:line="240" w:lineRule="auto"/>
        <w:rPr>
          <w:rFonts w:ascii="Shonar Bangla" w:hAnsi="Shonar Bangla" w:cs="Shonar Bangla"/>
          <w:sz w:val="32"/>
          <w:szCs w:val="32"/>
        </w:rPr>
      </w:pPr>
    </w:p>
    <w:p w14:paraId="76576A0C" w14:textId="77777777" w:rsidR="00996952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</w:t>
      </w:r>
    </w:p>
    <w:p w14:paraId="7EA60962" w14:textId="128C3BFC" w:rsidR="00996952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Calibri" w:hAnsi="Calibri" w:cs="Calibri"/>
          <w:sz w:val="32"/>
          <w:szCs w:val="32"/>
        </w:rPr>
        <w:t>В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связи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с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тем</w:t>
      </w:r>
      <w:r w:rsidRPr="00996952">
        <w:rPr>
          <w:rFonts w:ascii="Shonar Bangla" w:hAnsi="Shonar Bangla" w:cs="Shonar Bangla"/>
          <w:sz w:val="32"/>
          <w:szCs w:val="32"/>
        </w:rPr>
        <w:t xml:space="preserve">, </w:t>
      </w:r>
      <w:r w:rsidRPr="00996952">
        <w:rPr>
          <w:rFonts w:ascii="Calibri" w:hAnsi="Calibri" w:cs="Calibri"/>
          <w:sz w:val="32"/>
          <w:szCs w:val="32"/>
        </w:rPr>
        <w:t>что</w:t>
      </w:r>
      <w:r w:rsidRPr="00996952">
        <w:rPr>
          <w:rFonts w:ascii="Shonar Bangla" w:hAnsi="Shonar Bangla" w:cs="Shonar Bangla"/>
          <w:sz w:val="32"/>
          <w:szCs w:val="32"/>
        </w:rPr>
        <w:t xml:space="preserve"> _____________________________________________</w:t>
      </w:r>
    </w:p>
    <w:p w14:paraId="42C2EBE3" w14:textId="3D3DE3FD" w:rsidR="00996952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                                 (</w:t>
      </w:r>
      <w:r w:rsidRPr="00996952">
        <w:rPr>
          <w:rFonts w:ascii="Calibri" w:hAnsi="Calibri" w:cs="Calibri"/>
          <w:sz w:val="32"/>
          <w:szCs w:val="32"/>
        </w:rPr>
        <w:t>ФИО</w:t>
      </w:r>
      <w:r w:rsidRPr="00996952">
        <w:rPr>
          <w:rFonts w:ascii="Shonar Bangla" w:hAnsi="Shonar Bangla" w:cs="Shonar Bangla"/>
          <w:sz w:val="32"/>
          <w:szCs w:val="32"/>
        </w:rPr>
        <w:t xml:space="preserve">, </w:t>
      </w:r>
      <w:r w:rsidRPr="00996952">
        <w:rPr>
          <w:rFonts w:ascii="Calibri" w:hAnsi="Calibri" w:cs="Calibri"/>
          <w:sz w:val="32"/>
          <w:szCs w:val="32"/>
        </w:rPr>
        <w:t>степень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родства</w:t>
      </w:r>
      <w:r w:rsidRPr="00996952">
        <w:rPr>
          <w:rFonts w:ascii="Shonar Bangla" w:hAnsi="Shonar Bangla" w:cs="Shonar Bangla"/>
          <w:sz w:val="32"/>
          <w:szCs w:val="32"/>
        </w:rPr>
        <w:t>)</w:t>
      </w:r>
    </w:p>
    <w:p w14:paraId="1877D0E9" w14:textId="77777777" w:rsidR="00996952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</w:p>
    <w:p w14:paraId="23A3B80A" w14:textId="642F1317" w:rsidR="00996952" w:rsidRPr="00996952" w:rsidRDefault="00996952" w:rsidP="00996952">
      <w:pPr>
        <w:spacing w:after="0" w:line="240" w:lineRule="auto"/>
        <w:jc w:val="both"/>
        <w:rPr>
          <w:rFonts w:asciiTheme="minorHAnsi" w:hAnsiTheme="minorHAnsi" w:cs="Shonar Bangla"/>
          <w:sz w:val="32"/>
          <w:szCs w:val="32"/>
        </w:rPr>
      </w:pPr>
      <w:r w:rsidRPr="00996952">
        <w:rPr>
          <w:rFonts w:ascii="Calibri" w:hAnsi="Calibri" w:cs="Calibri"/>
          <w:sz w:val="32"/>
          <w:szCs w:val="32"/>
        </w:rPr>
        <w:t>пропустил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срок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для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принятия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наследства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после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умершей</w:t>
      </w:r>
      <w:r w:rsidRPr="00996952">
        <w:rPr>
          <w:rFonts w:ascii="Shonar Bangla" w:hAnsi="Shonar Bangla" w:cs="Shonar Bangla"/>
          <w:sz w:val="32"/>
          <w:szCs w:val="32"/>
        </w:rPr>
        <w:t xml:space="preserve"> ________________(</w:t>
      </w:r>
      <w:r w:rsidRPr="00996952">
        <w:rPr>
          <w:rFonts w:ascii="Calibri" w:hAnsi="Calibri" w:cs="Calibri"/>
          <w:sz w:val="32"/>
          <w:szCs w:val="32"/>
        </w:rPr>
        <w:t>ФИО</w:t>
      </w:r>
      <w:r w:rsidRPr="00996952">
        <w:rPr>
          <w:rFonts w:ascii="Shonar Bangla" w:hAnsi="Shonar Bangla" w:cs="Shonar Bangla"/>
          <w:sz w:val="32"/>
          <w:szCs w:val="32"/>
        </w:rPr>
        <w:t>,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степень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родства</w:t>
      </w:r>
      <w:r w:rsidRPr="00996952">
        <w:rPr>
          <w:rFonts w:ascii="Shonar Bangla" w:hAnsi="Shonar Bangla" w:cs="Shonar Bangla"/>
          <w:sz w:val="32"/>
          <w:szCs w:val="32"/>
        </w:rPr>
        <w:t xml:space="preserve">), </w:t>
      </w:r>
      <w:r w:rsidRPr="00996952">
        <w:rPr>
          <w:rFonts w:ascii="Calibri" w:hAnsi="Calibri" w:cs="Calibri"/>
          <w:sz w:val="32"/>
          <w:szCs w:val="32"/>
        </w:rPr>
        <w:t>даю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согласие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на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включение</w:t>
      </w:r>
      <w:r>
        <w:rPr>
          <w:rFonts w:asciiTheme="minorHAnsi" w:hAnsiTheme="minorHAnsi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его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в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число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наследников</w:t>
      </w:r>
      <w:r w:rsidRPr="00996952">
        <w:rPr>
          <w:rFonts w:ascii="Shonar Bangla" w:hAnsi="Shonar Bangla" w:cs="Shonar Bangla"/>
          <w:sz w:val="32"/>
          <w:szCs w:val="32"/>
        </w:rPr>
        <w:t>.</w:t>
      </w:r>
      <w:bookmarkStart w:id="0" w:name="_GoBack"/>
      <w:bookmarkEnd w:id="0"/>
    </w:p>
    <w:p w14:paraId="5AD820B0" w14:textId="77777777" w:rsidR="00996952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</w:p>
    <w:p w14:paraId="306ADD99" w14:textId="77777777" w:rsidR="00996952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</w:p>
    <w:p w14:paraId="642B9F2D" w14:textId="0C355311" w:rsidR="00B3632F" w:rsidRPr="00996952" w:rsidRDefault="00996952" w:rsidP="00996952">
      <w:pPr>
        <w:spacing w:after="0" w:line="240" w:lineRule="auto"/>
        <w:jc w:val="both"/>
        <w:rPr>
          <w:rFonts w:ascii="Shonar Bangla" w:hAnsi="Shonar Bangla" w:cs="Shonar Bangla"/>
          <w:sz w:val="32"/>
          <w:szCs w:val="32"/>
        </w:rPr>
      </w:pPr>
      <w:r w:rsidRPr="00996952">
        <w:rPr>
          <w:rFonts w:ascii="Shonar Bangla" w:hAnsi="Shonar Bangla" w:cs="Shonar Bangla"/>
          <w:sz w:val="32"/>
          <w:szCs w:val="32"/>
        </w:rPr>
        <w:t xml:space="preserve"> "__"________ 20</w:t>
      </w:r>
      <w:r w:rsidRPr="00996952">
        <w:rPr>
          <w:rFonts w:ascii="Shonar Bangla" w:hAnsi="Shonar Bangla" w:cs="Shonar Bangla"/>
          <w:sz w:val="32"/>
          <w:szCs w:val="32"/>
        </w:rPr>
        <w:t>20</w:t>
      </w:r>
      <w:r w:rsidRPr="00996952">
        <w:rPr>
          <w:rFonts w:ascii="Shonar Bangla" w:hAnsi="Shonar Bangla" w:cs="Shonar Bangla"/>
          <w:sz w:val="32"/>
          <w:szCs w:val="32"/>
        </w:rPr>
        <w:t xml:space="preserve"> </w:t>
      </w:r>
      <w:r w:rsidRPr="00996952">
        <w:rPr>
          <w:rFonts w:ascii="Calibri" w:hAnsi="Calibri" w:cs="Calibri"/>
          <w:sz w:val="32"/>
          <w:szCs w:val="32"/>
        </w:rPr>
        <w:t>г</w:t>
      </w:r>
      <w:r w:rsidRPr="00996952">
        <w:rPr>
          <w:rFonts w:ascii="Shonar Bangla" w:hAnsi="Shonar Bangla" w:cs="Shonar Bangla"/>
          <w:sz w:val="32"/>
          <w:szCs w:val="32"/>
        </w:rPr>
        <w:t xml:space="preserve">.                          </w:t>
      </w:r>
      <w:r>
        <w:rPr>
          <w:rFonts w:asciiTheme="minorHAnsi" w:hAnsiTheme="minorHAnsi" w:cs="Shonar Bangla"/>
          <w:sz w:val="32"/>
          <w:szCs w:val="32"/>
        </w:rPr>
        <w:t xml:space="preserve">                  </w:t>
      </w:r>
      <w:r w:rsidRPr="00996952">
        <w:rPr>
          <w:rFonts w:ascii="Shonar Bangla" w:hAnsi="Shonar Bangla" w:cs="Shonar Bangla"/>
          <w:sz w:val="32"/>
          <w:szCs w:val="32"/>
        </w:rPr>
        <w:t xml:space="preserve"> _______________</w:t>
      </w:r>
      <w:r>
        <w:rPr>
          <w:rFonts w:asciiTheme="minorHAnsi" w:hAnsiTheme="minorHAnsi" w:cs="Shonar Bangla"/>
          <w:sz w:val="32"/>
          <w:szCs w:val="32"/>
        </w:rPr>
        <w:t xml:space="preserve"> </w:t>
      </w:r>
      <w:r w:rsidRPr="00996952">
        <w:rPr>
          <w:rFonts w:ascii="Shonar Bangla" w:hAnsi="Shonar Bangla" w:cs="Shonar Bangla"/>
          <w:sz w:val="32"/>
          <w:szCs w:val="32"/>
        </w:rPr>
        <w:t>(</w:t>
      </w:r>
      <w:r w:rsidRPr="00996952">
        <w:rPr>
          <w:rFonts w:ascii="Calibri" w:hAnsi="Calibri" w:cs="Calibri"/>
          <w:sz w:val="32"/>
          <w:szCs w:val="32"/>
        </w:rPr>
        <w:t>подпись</w:t>
      </w:r>
      <w:r w:rsidRPr="00996952">
        <w:rPr>
          <w:rFonts w:ascii="Shonar Bangla" w:hAnsi="Shonar Bangla" w:cs="Shonar Bangla"/>
          <w:sz w:val="32"/>
          <w:szCs w:val="32"/>
        </w:rPr>
        <w:t>)</w:t>
      </w:r>
    </w:p>
    <w:sectPr w:rsidR="00B3632F" w:rsidRPr="0099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D"/>
    <w:rsid w:val="00855A0D"/>
    <w:rsid w:val="00996952"/>
    <w:rsid w:val="00B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11F"/>
  <w15:chartTrackingRefBased/>
  <w15:docId w15:val="{39132047-5EB5-43B0-9155-ACE0F33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2020-04-10T09:28:00Z</dcterms:created>
  <dcterms:modified xsi:type="dcterms:W3CDTF">2020-04-10T09:32:00Z</dcterms:modified>
</cp:coreProperties>
</file>