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E14EA" w14:textId="77777777" w:rsidR="0085312F" w:rsidRPr="0085312F" w:rsidRDefault="0085312F" w:rsidP="0085312F">
      <w:pPr>
        <w:pStyle w:val="a3"/>
        <w:shd w:val="clear" w:color="auto" w:fill="FFFFFF"/>
        <w:spacing w:before="0" w:beforeAutospacing="0" w:after="360" w:afterAutospacing="0"/>
        <w:jc w:val="right"/>
        <w:textAlignment w:val="baseline"/>
        <w:rPr>
          <w:rFonts w:ascii="Arial" w:hAnsi="Arial" w:cs="Arial"/>
          <w:i/>
          <w:color w:val="222222"/>
          <w:sz w:val="23"/>
          <w:szCs w:val="23"/>
        </w:rPr>
      </w:pPr>
      <w:r w:rsidRPr="0085312F">
        <w:rPr>
          <w:rFonts w:ascii="Arial" w:hAnsi="Arial" w:cs="Arial"/>
          <w:i/>
          <w:color w:val="222222"/>
          <w:sz w:val="23"/>
          <w:szCs w:val="23"/>
        </w:rPr>
        <w:t>В Пермский краевой суд г. Перми</w:t>
      </w:r>
      <w:r w:rsidRPr="0085312F">
        <w:rPr>
          <w:rFonts w:ascii="Arial" w:hAnsi="Arial" w:cs="Arial"/>
          <w:i/>
          <w:color w:val="222222"/>
          <w:sz w:val="23"/>
          <w:szCs w:val="23"/>
        </w:rPr>
        <w:br/>
        <w:t>Адрес: г. Пермь, Екатерининская улица, 33</w:t>
      </w:r>
      <w:r w:rsidRPr="0085312F">
        <w:rPr>
          <w:rFonts w:ascii="Arial" w:hAnsi="Arial" w:cs="Arial"/>
          <w:i/>
          <w:color w:val="222222"/>
          <w:sz w:val="23"/>
          <w:szCs w:val="23"/>
        </w:rPr>
        <w:br/>
        <w:t>От Ответчика: _______ Марина Александровна</w:t>
      </w:r>
      <w:r w:rsidRPr="0085312F">
        <w:rPr>
          <w:rFonts w:ascii="Arial" w:hAnsi="Arial" w:cs="Arial"/>
          <w:i/>
          <w:color w:val="222222"/>
          <w:sz w:val="23"/>
          <w:szCs w:val="23"/>
        </w:rPr>
        <w:br/>
        <w:t>Адрес: ул. К. Пожарского, дом 12, кв. 40</w:t>
      </w:r>
      <w:r w:rsidRPr="0085312F">
        <w:rPr>
          <w:rFonts w:ascii="Arial" w:hAnsi="Arial" w:cs="Arial"/>
          <w:i/>
          <w:color w:val="222222"/>
          <w:sz w:val="23"/>
          <w:szCs w:val="23"/>
        </w:rPr>
        <w:br/>
        <w:t>Истец: Администрация города Перми</w:t>
      </w:r>
      <w:r w:rsidRPr="0085312F">
        <w:rPr>
          <w:rFonts w:ascii="Arial" w:hAnsi="Arial" w:cs="Arial"/>
          <w:i/>
          <w:color w:val="222222"/>
          <w:sz w:val="23"/>
          <w:szCs w:val="23"/>
        </w:rPr>
        <w:br/>
        <w:t>Дело № 5-267(2017)</w:t>
      </w:r>
    </w:p>
    <w:p w14:paraId="5F6514FF" w14:textId="77777777" w:rsidR="0085312F" w:rsidRPr="0085312F" w:rsidRDefault="0085312F" w:rsidP="0085312F">
      <w:pPr>
        <w:pStyle w:val="a3"/>
        <w:shd w:val="clear" w:color="auto" w:fill="FFFFFF"/>
        <w:spacing w:before="0" w:beforeAutospacing="0" w:after="360" w:afterAutospacing="0"/>
        <w:jc w:val="center"/>
        <w:textAlignment w:val="baseline"/>
        <w:rPr>
          <w:rFonts w:ascii="Arial" w:hAnsi="Arial" w:cs="Arial"/>
          <w:b/>
          <w:color w:val="222222"/>
          <w:sz w:val="23"/>
          <w:szCs w:val="23"/>
        </w:rPr>
      </w:pPr>
      <w:r w:rsidRPr="0085312F">
        <w:rPr>
          <w:rFonts w:ascii="Arial" w:hAnsi="Arial" w:cs="Arial"/>
          <w:b/>
          <w:color w:val="222222"/>
          <w:sz w:val="23"/>
          <w:szCs w:val="23"/>
        </w:rPr>
        <w:t>АПЕЛЛЯЦИОННАЯ ЖАЛОБА</w:t>
      </w:r>
      <w:r w:rsidRPr="0085312F">
        <w:rPr>
          <w:rFonts w:ascii="Arial" w:hAnsi="Arial" w:cs="Arial"/>
          <w:b/>
          <w:color w:val="222222"/>
          <w:sz w:val="23"/>
          <w:szCs w:val="23"/>
        </w:rPr>
        <w:br/>
        <w:t>На решение Мотовилихинского районного суда города Перми от 27.04.17 г. по гражданскому делу № 5-267(2017)</w:t>
      </w:r>
    </w:p>
    <w:p w14:paraId="5B1D852D" w14:textId="77777777" w:rsidR="0085312F" w:rsidRDefault="0085312F" w:rsidP="0085312F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 xml:space="preserve">Решением Мотовилихинского районного суда города Перми от 27.04.17 г. по гражданскому делу № 5-267(2017) исковые требования Администрации города Перми к _______ Наталье Николаевне и _______ Марине Александровне о расторжении договора социального найма жилого помещения по адресу: г. Пермь, ул. Пушкарская, 9-1 и выселении _______ Натальи Николаевны, _______ Марины Александровны из квартиры № 1, общей площадью 30,2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кв.м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, в том числе жилой 17,2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кв.м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, в доме № 9 по ул. Пушкарская г. Перми, в комнату в доме коридорной системы по адресу: г. Пермь, ул. Плеханова, 3-8, общей площадью 13,8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кв.м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, жилой площадью 13,8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кв.м</w:t>
      </w:r>
      <w:proofErr w:type="spellEnd"/>
      <w:r>
        <w:rPr>
          <w:rFonts w:ascii="Arial" w:hAnsi="Arial" w:cs="Arial"/>
          <w:color w:val="222222"/>
          <w:sz w:val="23"/>
          <w:szCs w:val="23"/>
        </w:rPr>
        <w:t>. был удовлетворен.</w:t>
      </w:r>
      <w:r>
        <w:rPr>
          <w:rFonts w:ascii="Arial" w:hAnsi="Arial" w:cs="Arial"/>
          <w:color w:val="222222"/>
          <w:sz w:val="23"/>
          <w:szCs w:val="23"/>
        </w:rPr>
        <w:br/>
        <w:t>Я, _______ Марина Александровна, с вышеуказанным судебным решением полностью не согласна, считаю его незаконным, вынесенным с нарушениями норм материального и процессуального права и подлежащим отмене по следующим основаниям.</w:t>
      </w:r>
      <w:r>
        <w:rPr>
          <w:rFonts w:ascii="Arial" w:hAnsi="Arial" w:cs="Arial"/>
          <w:color w:val="222222"/>
          <w:sz w:val="23"/>
          <w:szCs w:val="23"/>
        </w:rPr>
        <w:br/>
        <w:t>В решении говориться о том, что Ответчики _______ Н.Н., _______ М.А. в судебное заседание не явились, извещались судом о времени и месте рассмотрения дела надлежащим образом.</w:t>
      </w:r>
      <w:r>
        <w:rPr>
          <w:rFonts w:ascii="Arial" w:hAnsi="Arial" w:cs="Arial"/>
          <w:color w:val="222222"/>
          <w:sz w:val="23"/>
          <w:szCs w:val="23"/>
        </w:rPr>
        <w:br/>
        <w:t>Судом принимались меры, предусмотренные ст. 113 ГПК РФ по надлежащему извещению _______ Н.Н., _______ М.А. о времени и месте слушания дела, однако, судебные повестки почтовой службой были возвращены с отметкой «Истек срок хранения».</w:t>
      </w:r>
      <w:r>
        <w:rPr>
          <w:rFonts w:ascii="Arial" w:hAnsi="Arial" w:cs="Arial"/>
          <w:color w:val="222222"/>
          <w:sz w:val="23"/>
          <w:szCs w:val="23"/>
        </w:rPr>
        <w:br/>
        <w:t>В соответствии со ст. 113 ГПК РФ лица, участвующие в деле, а также свидетели, эксперты, специалисты и переводчики извещаются или вызываются в суд заказным письмом с уведомлением о вручении, судебной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судебного извещения или вызова и его вручение адресату.</w:t>
      </w:r>
      <w:r>
        <w:rPr>
          <w:rFonts w:ascii="Arial" w:hAnsi="Arial" w:cs="Arial"/>
          <w:color w:val="222222"/>
          <w:sz w:val="23"/>
          <w:szCs w:val="23"/>
        </w:rPr>
        <w:br/>
        <w:t>В соответствии со ст. 46 Конституции РФ каждому гарантируется судебная защита его прав и свобод.</w:t>
      </w:r>
      <w:r>
        <w:rPr>
          <w:rFonts w:ascii="Arial" w:hAnsi="Arial" w:cs="Arial"/>
          <w:color w:val="222222"/>
          <w:sz w:val="23"/>
          <w:szCs w:val="23"/>
        </w:rPr>
        <w:br/>
        <w:t>В действительности, каких-либо повесток, пакета документов, как сторона по делу я не получала, что подтверждается материалами дела. О судебном решении я узнала лишь в 01.06.2017 года, в связи с чем, считаю, что я не была надлежащим образом извещена и не смогла осуществить свое конституционное право на защиту своих интересов в суде.</w:t>
      </w:r>
      <w:r>
        <w:rPr>
          <w:rFonts w:ascii="Arial" w:hAnsi="Arial" w:cs="Arial"/>
          <w:color w:val="222222"/>
          <w:sz w:val="23"/>
          <w:szCs w:val="23"/>
        </w:rPr>
        <w:br/>
        <w:t>С 2010 года проживаю в съемных квартирах. С матерью, _______ Натальей Николаевной, отношений не поддерживаю. Денежные средства для оплаты за коммунальные услуги и по договору социального найма передавала _______ Н.Н. через знакомых. Также отсылала справки с другого места жительства (г. Краснодар, ул. Шолохова 47-82) для предоставления в коммунальные службы, чтобы не насчитывали на меня, квартплату. Свидетельство о регистрации по месту пребывания прилагается.</w:t>
      </w:r>
      <w:r>
        <w:rPr>
          <w:rFonts w:ascii="Arial" w:hAnsi="Arial" w:cs="Arial"/>
          <w:color w:val="222222"/>
          <w:sz w:val="23"/>
          <w:szCs w:val="23"/>
        </w:rPr>
        <w:br/>
        <w:t>В настоящее время проживаю, с гражданским мужем, в съемном жилье по адресу: г. Пермь, ул. К. Пожарского, дом 12, кв. 40.</w:t>
      </w:r>
      <w:r>
        <w:rPr>
          <w:rFonts w:ascii="Arial" w:hAnsi="Arial" w:cs="Arial"/>
          <w:color w:val="222222"/>
          <w:sz w:val="23"/>
          <w:szCs w:val="23"/>
        </w:rPr>
        <w:br/>
        <w:t>Образовавшуюся задолженность готова погасить в полном объеме.</w:t>
      </w:r>
      <w:r>
        <w:rPr>
          <w:rFonts w:ascii="Arial" w:hAnsi="Arial" w:cs="Arial"/>
          <w:color w:val="222222"/>
          <w:sz w:val="23"/>
          <w:szCs w:val="23"/>
        </w:rPr>
        <w:br/>
      </w:r>
      <w:r>
        <w:rPr>
          <w:rFonts w:ascii="Arial" w:hAnsi="Arial" w:cs="Arial"/>
          <w:color w:val="222222"/>
          <w:sz w:val="23"/>
          <w:szCs w:val="23"/>
        </w:rPr>
        <w:lastRenderedPageBreak/>
        <w:t>При предъявлении иска в суд необходимо соблюсти досудебный порядок урегулирования спора (п. 7 ст. 131 ГПК РФ) и представить доказательства его выполнения (ст. 132 ГПК РФ).</w:t>
      </w:r>
      <w:r>
        <w:rPr>
          <w:rFonts w:ascii="Arial" w:hAnsi="Arial" w:cs="Arial"/>
          <w:color w:val="222222"/>
          <w:sz w:val="23"/>
          <w:szCs w:val="23"/>
        </w:rPr>
        <w:br/>
        <w:t>Администрация Перми, в досудебном порядке, не известила _______ М.А. о сумме задолженности, сроке, в течение которого необходимо погасить задолженность.</w:t>
      </w:r>
      <w:r>
        <w:rPr>
          <w:rFonts w:ascii="Arial" w:hAnsi="Arial" w:cs="Arial"/>
          <w:color w:val="222222"/>
          <w:sz w:val="23"/>
          <w:szCs w:val="23"/>
        </w:rPr>
        <w:br/>
        <w:t>Так же, в соответствии со ст. 330 ГПК РФ основаниями для отмены решения суда первой инстанции являются рассмотрение дела в отсутствие кого-либо из лиц, участвующих в деле и не извещенных надлежащим образом о времени и месте судебного заседания.</w:t>
      </w:r>
      <w:r>
        <w:rPr>
          <w:rFonts w:ascii="Arial" w:hAnsi="Arial" w:cs="Arial"/>
          <w:color w:val="222222"/>
          <w:sz w:val="23"/>
          <w:szCs w:val="23"/>
        </w:rPr>
        <w:br/>
        <w:t>На основании изложенного и руководствуясь главой 39 ГПК РФ</w:t>
      </w:r>
      <w:r>
        <w:rPr>
          <w:rFonts w:ascii="Arial" w:hAnsi="Arial" w:cs="Arial"/>
          <w:color w:val="222222"/>
          <w:sz w:val="23"/>
          <w:szCs w:val="23"/>
        </w:rPr>
        <w:br/>
        <w:t>ПРОШУ:</w:t>
      </w:r>
      <w:r>
        <w:rPr>
          <w:rFonts w:ascii="Arial" w:hAnsi="Arial" w:cs="Arial"/>
          <w:color w:val="222222"/>
          <w:sz w:val="23"/>
          <w:szCs w:val="23"/>
        </w:rPr>
        <w:br/>
        <w:t xml:space="preserve">1. Решение Мотовилихинского районного суда города Перми от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от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27.04.17 г. отменить;</w:t>
      </w:r>
      <w:r>
        <w:rPr>
          <w:rFonts w:ascii="Arial" w:hAnsi="Arial" w:cs="Arial"/>
          <w:color w:val="222222"/>
          <w:sz w:val="23"/>
          <w:szCs w:val="23"/>
        </w:rPr>
        <w:br/>
      </w:r>
    </w:p>
    <w:p w14:paraId="43E3591F" w14:textId="68A69E8D" w:rsidR="0085312F" w:rsidRPr="0085312F" w:rsidRDefault="0085312F" w:rsidP="0085312F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b/>
          <w:color w:val="222222"/>
          <w:sz w:val="23"/>
          <w:szCs w:val="23"/>
        </w:rPr>
      </w:pPr>
      <w:r w:rsidRPr="0085312F">
        <w:rPr>
          <w:rFonts w:ascii="Arial" w:hAnsi="Arial" w:cs="Arial"/>
          <w:b/>
          <w:color w:val="222222"/>
          <w:sz w:val="23"/>
          <w:szCs w:val="23"/>
        </w:rPr>
        <w:t>Приложение:</w:t>
      </w:r>
    </w:p>
    <w:p w14:paraId="6C11F1BC" w14:textId="0773A2A6" w:rsidR="0085312F" w:rsidRDefault="0085312F" w:rsidP="0085312F">
      <w:pPr>
        <w:pStyle w:val="a3"/>
        <w:numPr>
          <w:ilvl w:val="0"/>
          <w:numId w:val="1"/>
        </w:numPr>
        <w:shd w:val="clear" w:color="auto" w:fill="FFFFFF"/>
        <w:spacing w:before="0" w:beforeAutospacing="0" w:after="360" w:afterAutospacing="0"/>
        <w:ind w:left="0" w:firstLine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Квитанция об оплате государственной пошлины;</w:t>
      </w:r>
      <w:r>
        <w:rPr>
          <w:rFonts w:ascii="Arial" w:hAnsi="Arial" w:cs="Arial"/>
          <w:color w:val="222222"/>
          <w:sz w:val="23"/>
          <w:szCs w:val="23"/>
        </w:rPr>
        <w:br/>
        <w:t>2. Копия Решения Мотовилихинского районного суда города Перми от 27.04.17 г.;</w:t>
      </w:r>
      <w:r>
        <w:rPr>
          <w:rFonts w:ascii="Arial" w:hAnsi="Arial" w:cs="Arial"/>
          <w:color w:val="222222"/>
          <w:sz w:val="23"/>
          <w:szCs w:val="23"/>
        </w:rPr>
        <w:br/>
        <w:t>3. Копия свидетельства о регистрации по месту пребывания;</w:t>
      </w:r>
      <w:r>
        <w:rPr>
          <w:rFonts w:ascii="Arial" w:hAnsi="Arial" w:cs="Arial"/>
          <w:color w:val="222222"/>
          <w:sz w:val="23"/>
          <w:szCs w:val="23"/>
        </w:rPr>
        <w:br/>
        <w:t xml:space="preserve">4. Копия договора </w:t>
      </w:r>
      <w:bookmarkStart w:id="0" w:name="_GoBack"/>
      <w:bookmarkEnd w:id="0"/>
      <w:r>
        <w:rPr>
          <w:rFonts w:ascii="Arial" w:hAnsi="Arial" w:cs="Arial"/>
          <w:color w:val="222222"/>
          <w:sz w:val="23"/>
          <w:szCs w:val="23"/>
        </w:rPr>
        <w:t>найма жилого помещения.</w:t>
      </w:r>
      <w:r>
        <w:rPr>
          <w:rFonts w:ascii="Arial" w:hAnsi="Arial" w:cs="Arial"/>
          <w:color w:val="222222"/>
          <w:sz w:val="23"/>
          <w:szCs w:val="23"/>
        </w:rPr>
        <w:br/>
        <w:t>5. Апелляционная жалоба о выселении из квартиры копия</w:t>
      </w:r>
      <w:r>
        <w:rPr>
          <w:rFonts w:ascii="Arial" w:hAnsi="Arial" w:cs="Arial"/>
          <w:color w:val="222222"/>
          <w:sz w:val="23"/>
          <w:szCs w:val="23"/>
        </w:rPr>
        <w:br/>
      </w:r>
    </w:p>
    <w:p w14:paraId="03DED5FA" w14:textId="168AF627" w:rsidR="0085312F" w:rsidRPr="0085312F" w:rsidRDefault="0085312F" w:rsidP="0085312F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b/>
          <w:color w:val="222222"/>
          <w:sz w:val="23"/>
          <w:szCs w:val="23"/>
        </w:rPr>
      </w:pPr>
      <w:r w:rsidRPr="0085312F">
        <w:rPr>
          <w:rFonts w:ascii="Arial" w:hAnsi="Arial" w:cs="Arial"/>
          <w:b/>
          <w:color w:val="222222"/>
          <w:sz w:val="23"/>
          <w:szCs w:val="23"/>
        </w:rPr>
        <w:t>«__» ____________ 20__ г.</w:t>
      </w:r>
      <w:r w:rsidRPr="0085312F">
        <w:rPr>
          <w:rFonts w:ascii="Arial" w:hAnsi="Arial" w:cs="Arial"/>
          <w:b/>
          <w:color w:val="222222"/>
          <w:sz w:val="23"/>
          <w:szCs w:val="23"/>
        </w:rPr>
        <w:br/>
        <w:t>Подпись ___________</w:t>
      </w:r>
    </w:p>
    <w:p w14:paraId="691B04A3" w14:textId="77777777" w:rsidR="00A67F06" w:rsidRDefault="00A67F06"/>
    <w:sectPr w:rsidR="00A67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C566E"/>
    <w:multiLevelType w:val="hybridMultilevel"/>
    <w:tmpl w:val="1C902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80C"/>
    <w:rsid w:val="0085312F"/>
    <w:rsid w:val="008D780C"/>
    <w:rsid w:val="00A67F06"/>
    <w:rsid w:val="00AD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97E3"/>
  <w15:chartTrackingRefBased/>
  <w15:docId w15:val="{9E9853FE-46A2-4204-8521-611D010F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i/>
        <w:sz w:val="28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12F"/>
    <w:pPr>
      <w:spacing w:before="100" w:beforeAutospacing="1" w:after="100" w:afterAutospacing="1" w:line="240" w:lineRule="auto"/>
      <w:jc w:val="left"/>
    </w:pPr>
    <w:rPr>
      <w:rFonts w:eastAsia="Times New Roman" w:cs="Times New Roman"/>
      <w:i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4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3549</Characters>
  <Application>Microsoft Office Word</Application>
  <DocSecurity>0</DocSecurity>
  <Lines>29</Lines>
  <Paragraphs>8</Paragraphs>
  <ScaleCrop>false</ScaleCrop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2018-08-31T08:12:00Z</dcterms:created>
  <dcterms:modified xsi:type="dcterms:W3CDTF">2018-08-31T08:13:00Z</dcterms:modified>
</cp:coreProperties>
</file>