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755A" w14:textId="77777777" w:rsidR="00573E04" w:rsidRPr="00573E04" w:rsidRDefault="00573E04" w:rsidP="00573E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73E04">
        <w:rPr>
          <w:b/>
          <w:bCs/>
          <w:color w:val="000000"/>
          <w:sz w:val="28"/>
          <w:szCs w:val="28"/>
          <w:bdr w:val="none" w:sz="0" w:space="0" w:color="auto" w:frame="1"/>
        </w:rPr>
        <w:t>Соглашение о перераспределении долей</w:t>
      </w:r>
    </w:p>
    <w:p w14:paraId="4A3DC3FA" w14:textId="16B047F5" w:rsidR="00573E04" w:rsidRPr="00573E04" w:rsidRDefault="00573E04" w:rsidP="00573E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73E04">
        <w:rPr>
          <w:b/>
          <w:bCs/>
          <w:color w:val="000000"/>
          <w:sz w:val="28"/>
          <w:szCs w:val="28"/>
          <w:bdr w:val="none" w:sz="0" w:space="0" w:color="auto" w:frame="1"/>
        </w:rPr>
        <w:t>в праве общей собственности на жилой</w:t>
      </w:r>
    </w:p>
    <w:p w14:paraId="3E943632" w14:textId="4882F7EE" w:rsidR="00573E04" w:rsidRDefault="00573E04" w:rsidP="00573E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73E04">
        <w:rPr>
          <w:b/>
          <w:bCs/>
          <w:color w:val="000000"/>
          <w:sz w:val="28"/>
          <w:szCs w:val="28"/>
          <w:bdr w:val="none" w:sz="0" w:space="0" w:color="auto" w:frame="1"/>
        </w:rPr>
        <w:t>дом и хозяйственные постройки</w:t>
      </w:r>
    </w:p>
    <w:p w14:paraId="636E39E7" w14:textId="77777777" w:rsidR="00573E04" w:rsidRPr="00573E04" w:rsidRDefault="00573E04" w:rsidP="00573E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75FE531" w14:textId="77777777" w:rsidR="00573E04" w:rsidRDefault="00573E04" w:rsidP="00573E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14:paraId="4662B1D6" w14:textId="77777777" w:rsidR="00573E04" w:rsidRDefault="00573E04" w:rsidP="00573E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(наименование </w:t>
      </w:r>
      <w:r w:rsidRPr="00573E04">
        <w:rPr>
          <w:color w:val="000000"/>
          <w:sz w:val="20"/>
          <w:szCs w:val="20"/>
          <w:bdr w:val="none" w:sz="0" w:space="0" w:color="auto" w:frame="1"/>
        </w:rPr>
        <w:t>муниципального образования</w:t>
      </w:r>
      <w:r w:rsidRPr="00573E04">
        <w:rPr>
          <w:color w:val="000000"/>
          <w:sz w:val="20"/>
          <w:szCs w:val="20"/>
        </w:rPr>
        <w:t>)</w:t>
      </w:r>
    </w:p>
    <w:p w14:paraId="4EE2B45A" w14:textId="34C360BB" w:rsidR="00573E04" w:rsidRPr="00573E04" w:rsidRDefault="00573E04" w:rsidP="00573E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(число, месяц, год прописью)</w:t>
      </w:r>
    </w:p>
    <w:p w14:paraId="6A2DD13C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Мы, гр. (указать фамилию, имя, отчество), проживающий(</w:t>
      </w:r>
      <w:proofErr w:type="spellStart"/>
      <w:r w:rsidRPr="00573E04">
        <w:rPr>
          <w:color w:val="000000"/>
          <w:sz w:val="20"/>
          <w:szCs w:val="20"/>
        </w:rPr>
        <w:t>ая</w:t>
      </w:r>
      <w:proofErr w:type="spellEnd"/>
      <w:r w:rsidRPr="00573E04">
        <w:rPr>
          <w:color w:val="000000"/>
          <w:sz w:val="20"/>
          <w:szCs w:val="20"/>
        </w:rPr>
        <w:t>) по адресу: ________________________, паспорт серии __________________ N ____________, выдан (указать дату выдачи и наименование органа, его выдавшего),</w:t>
      </w:r>
    </w:p>
    <w:p w14:paraId="7AC0E441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и гр. (указать фамилию, имя, отчество), проживающий(</w:t>
      </w:r>
      <w:proofErr w:type="spellStart"/>
      <w:r w:rsidRPr="00573E04">
        <w:rPr>
          <w:color w:val="000000"/>
          <w:sz w:val="20"/>
          <w:szCs w:val="20"/>
        </w:rPr>
        <w:t>ая</w:t>
      </w:r>
      <w:proofErr w:type="spellEnd"/>
      <w:r w:rsidRPr="00573E04">
        <w:rPr>
          <w:color w:val="000000"/>
          <w:sz w:val="20"/>
          <w:szCs w:val="20"/>
        </w:rPr>
        <w:t>) по адресу: ______________________________, паспорт серии ____________ N ___________, выдан (указать дату выдачи и наименование органа, его выдавшего), являющиеся сособственниками жилого дома с надворными хозяйственными постройками, расположенного по адресу: ___________________________________________ область, пос. (город) ______________________, улица _____________, дом N ____________, находясь в здравом уме, ясной памяти, действуя добровольно, заключили настоящее соглашение о нижеследующем:</w:t>
      </w:r>
    </w:p>
    <w:p w14:paraId="55017C4F" w14:textId="177C4A07" w:rsidR="00573E04" w:rsidRPr="00573E04" w:rsidRDefault="00573E04" w:rsidP="00573E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1. Указанный жилой дом, состоящий из основного (кирпичного, бревенчатого) строения, размером общеполезной площади (указать площадь цифрами и прописью) кв. м, в том числе жилой площади - (указать площадь цифрами и прописью) кв. м, и служебных построек и сооружений: (перечисляются все надворные постройки и сооружения с указанием присвоенных им литер в соответствии с данными технического учета, содержащимися в техническом паспорте жилого дома, изготовленном бюро технической инвентаризации, например: гараж площадью 20 кв. м - литера "в", сарай площадью 23 кв. м - литера "б" и т. п.) находится в </w:t>
      </w:r>
      <w:r w:rsidRPr="00573E04">
        <w:rPr>
          <w:color w:val="000000"/>
          <w:sz w:val="20"/>
          <w:szCs w:val="20"/>
          <w:bdr w:val="none" w:sz="0" w:space="0" w:color="auto" w:frame="1"/>
        </w:rPr>
        <w:t>долевой собственности</w:t>
      </w:r>
      <w:r w:rsidRPr="00573E04">
        <w:rPr>
          <w:color w:val="000000"/>
          <w:sz w:val="20"/>
          <w:szCs w:val="20"/>
        </w:rPr>
        <w:t>:</w:t>
      </w:r>
    </w:p>
    <w:p w14:paraId="350AD5B7" w14:textId="669B7F42" w:rsidR="00573E04" w:rsidRPr="00573E04" w:rsidRDefault="00573E04" w:rsidP="00573E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гр. (указать фамилию, имя, отчество) - одна вторая (1/2) доля в праве на основании (указать наименование правоустанавливающего документа, например: </w:t>
      </w:r>
      <w:r w:rsidRPr="00573E04">
        <w:rPr>
          <w:color w:val="000000"/>
          <w:sz w:val="20"/>
          <w:szCs w:val="20"/>
          <w:bdr w:val="none" w:sz="0" w:space="0" w:color="auto" w:frame="1"/>
        </w:rPr>
        <w:t>договора дарения</w:t>
      </w:r>
      <w:r w:rsidRPr="00573E04">
        <w:rPr>
          <w:color w:val="000000"/>
          <w:sz w:val="20"/>
          <w:szCs w:val="20"/>
        </w:rPr>
        <w:t> от 01.01.01 г., зарегистрированного в </w:t>
      </w:r>
      <w:r w:rsidRPr="00573E04">
        <w:rPr>
          <w:color w:val="000000"/>
          <w:sz w:val="20"/>
          <w:szCs w:val="20"/>
          <w:bdr w:val="none" w:sz="0" w:space="0" w:color="auto" w:frame="1"/>
        </w:rPr>
        <w:t>БТИ</w:t>
      </w:r>
      <w:r w:rsidRPr="00573E04">
        <w:rPr>
          <w:color w:val="000000"/>
          <w:sz w:val="20"/>
          <w:szCs w:val="20"/>
        </w:rPr>
        <w:t> г. N-</w:t>
      </w:r>
      <w:proofErr w:type="spellStart"/>
      <w:r w:rsidRPr="00573E04">
        <w:rPr>
          <w:color w:val="000000"/>
          <w:sz w:val="20"/>
          <w:szCs w:val="20"/>
        </w:rPr>
        <w:t>ска</w:t>
      </w:r>
      <w:proofErr w:type="spellEnd"/>
      <w:r w:rsidRPr="00573E04">
        <w:rPr>
          <w:color w:val="000000"/>
          <w:sz w:val="20"/>
          <w:szCs w:val="20"/>
        </w:rPr>
        <w:t>, регистрационное удостоверение N 55 от 01.01.01 г.), что подтверждается Свидетельством о государственной регистрации права от (указать число, месяц, год) серия ______________ N __________, выданным (указать наименование органа, осуществившего государственную регистрацию), регистрационный номер (указать номер государственной регистрации права в Едином государственном реестре прав) от (указать число, месяц, год)</w:t>
      </w:r>
    </w:p>
    <w:p w14:paraId="7BB5A059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и гр. (указать фамилию, имя, отчество) - одна вторая (1/2) доля в праве на основании (указать наименование правоустанавливающего документа, например: свидетельства о праве на наследство по закону от 01.01.01 г., выданного нотариусом г. N-</w:t>
      </w:r>
      <w:proofErr w:type="spellStart"/>
      <w:r w:rsidRPr="00573E04">
        <w:rPr>
          <w:color w:val="000000"/>
          <w:sz w:val="20"/>
          <w:szCs w:val="20"/>
        </w:rPr>
        <w:t>ска</w:t>
      </w:r>
      <w:proofErr w:type="spellEnd"/>
      <w:r w:rsidRPr="00573E04">
        <w:rPr>
          <w:color w:val="000000"/>
          <w:sz w:val="20"/>
          <w:szCs w:val="20"/>
        </w:rPr>
        <w:t xml:space="preserve"> (фамилия, имя, отчество нотариуса и номер реестра), что подтверждается Свидетельством о государственной регистрации права от (указать число, месяц, год) серия __________ N ________________, выданным (указать наименование органа, осуществившего государственную регистрацию), регистрационный номер (указать номер государственной регистрации права в Едином государственном реестре прав) от (указать число, месяц, год).</w:t>
      </w:r>
    </w:p>
    <w:p w14:paraId="01D5727E" w14:textId="71C6730B" w:rsidR="00573E04" w:rsidRPr="00573E04" w:rsidRDefault="00573E04" w:rsidP="00573E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(В качестве правоустанавливающего документа может быть указан и иной правоустанавливающий документ, на основании которого жилой дом с надворными постройками принадлежат на праве совместной собственности: договор купли-продажи, </w:t>
      </w:r>
      <w:r w:rsidRPr="00573E04">
        <w:rPr>
          <w:color w:val="000000"/>
          <w:sz w:val="20"/>
          <w:szCs w:val="20"/>
          <w:bdr w:val="none" w:sz="0" w:space="0" w:color="auto" w:frame="1"/>
        </w:rPr>
        <w:t>договор мены</w:t>
      </w:r>
      <w:r w:rsidRPr="00573E04">
        <w:rPr>
          <w:color w:val="000000"/>
          <w:sz w:val="20"/>
          <w:szCs w:val="20"/>
        </w:rPr>
        <w:t>, акт ввода жилого дома в эксплуатацию, утвержденный постановлением Главы муниципального образования. В любом случае должны быть полностью указаны реквизиты документа, на который дается ссылка, и данные о государственной регистрации права. Если регистрация производилась БТИ, то необходимо указать номер регистрационного удостоверения БТИ.)</w:t>
      </w:r>
    </w:p>
    <w:p w14:paraId="7495FE7F" w14:textId="4D185336" w:rsidR="00573E04" w:rsidRPr="00573E04" w:rsidRDefault="00573E04" w:rsidP="00573E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2. В связи с тем что гр. (фамилия, имя, отчество) произведен за свой счет </w:t>
      </w:r>
      <w:r w:rsidRPr="00573E04">
        <w:rPr>
          <w:color w:val="000000"/>
          <w:sz w:val="20"/>
          <w:szCs w:val="20"/>
          <w:bdr w:val="none" w:sz="0" w:space="0" w:color="auto" w:frame="1"/>
        </w:rPr>
        <w:t>капитальный ремонт</w:t>
      </w:r>
      <w:r w:rsidRPr="00573E04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573E04">
        <w:rPr>
          <w:color w:val="000000"/>
          <w:sz w:val="20"/>
          <w:szCs w:val="20"/>
        </w:rPr>
        <w:t>жилого дома (гаража, сарая, бани и т. д.), чем значительно улучшено состояние жилого дома (гаража, сарая, бани и т. д.), стороны договорились об увеличении доли гр. (фамилия, имя, отчество) пропорционально произведенным им затратам, соответственно уменьшении доли гр. (фамилия, имя, отчество).</w:t>
      </w:r>
    </w:p>
    <w:p w14:paraId="39514D38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 xml:space="preserve">(Наиболее часто необходимость перераспределения долей в праве общей собственности вызвана тем, что один из сособственников за свой счет производит перестройку жилого дома, постройку новых </w:t>
      </w:r>
      <w:r w:rsidRPr="00573E04">
        <w:rPr>
          <w:color w:val="000000"/>
          <w:sz w:val="20"/>
          <w:szCs w:val="20"/>
        </w:rPr>
        <w:lastRenderedPageBreak/>
        <w:t>хозяйственных сооружений: бани, гаража, летней кухни и т. п., в этом случае данный пункт необходимо изложить в следующей редакции:</w:t>
      </w:r>
    </w:p>
    <w:p w14:paraId="7F0C2A4B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"В связи с тем что гр. (фамилия, имя, отчество) произвел за свой счет пристройку к жилому дому, чем увеличил общую площадь жилого дома на (указать площадь цифрами и прописью) кв. м, жилую площадь на (указать площадь цифрами и прописью) кв. м (пристроил гараж площадью 20 кв. м и т. п.), стороны договорились об увеличении доли гр. (фамилия, имя, отчество) пропорционально произведенным им затратам, соответственно уменьшении доли гр. (фамилия, имя, отчество)".)</w:t>
      </w:r>
    </w:p>
    <w:p w14:paraId="10BF6DFE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3. Руководствуясь ч. 3 ст. 245 ГК РФ, стороны настоящим соглашением перераспределяют доли в праве общей собственности следующим образом:</w:t>
      </w:r>
    </w:p>
    <w:p w14:paraId="1AEB6EBC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гр. (фамилия, имя, отчество) - две третьих (размер доли выражается в виде простой или десятичной дроби и указывается прописью) доли в праве собственности на жилой дом с надворными хозяйственными постройками, указанный в п. 1 соглашения;</w:t>
      </w:r>
    </w:p>
    <w:p w14:paraId="5503E462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гр. (фамилия, имя, отчество) - одна третья (размер доли выражается в виде простой десятичной дроби и указывается прописью) доля в праве собственности на жилой дом с надворными хозяйственными постройками, указанный в п. 1 соглашения.</w:t>
      </w:r>
    </w:p>
    <w:p w14:paraId="115D6563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4. Настоящее соглашение содержит весь объем отношений между сторонами в отношении предмета настоящего соглашения,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47073C04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5. Указанный жилой дом с надворными хозяйственными постройками не продан, не обременен правами третьих лиц, не заложен, в споре и под запретом (арестом) не состоит.</w:t>
      </w:r>
    </w:p>
    <w:p w14:paraId="7B963001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6. Долевая собственность сторон на указанный жилой дом с надворными постройками в долях, размер которых установлен в п. 3 настоящего соглашения, подлежит обязательной государственной регистрации в (указать наименование органа, осуществляющего государственную регистрацию прав). Стороны самостоятельно несут расходы по регистрации принадлежащего им права.</w:t>
      </w:r>
    </w:p>
    <w:p w14:paraId="4BBC8C4D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7. Настоящее соглашение составлено в трех подлинных экземплярах, один из которых хранится в органе, осуществляющем государственную регистрацию прав на недвижимое имущество (указать наименование органа полностью), и по одному экземпляру выдается каждой стороне. (Количество экземпляров устанавливается по соглашению сторон, их может быть как более, так и менее, чем указано в п. 7. Однако, учитывая, что соглашение составляется в простой письменной форме, рекомендуется подлинный экземпляр оставлять в учреждении юстиции по регистрации прав на недвижимое имущество или ином органе, осуществляющем государственную регистрацию.)</w:t>
      </w:r>
    </w:p>
    <w:p w14:paraId="1B5F3C38" w14:textId="77777777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ПОДПИСИ СТОРОН:</w:t>
      </w:r>
    </w:p>
    <w:p w14:paraId="2F95E671" w14:textId="26AA517C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Гр. (фамилия, имя, отчество и подпись)</w:t>
      </w:r>
      <w:r w:rsidRPr="00573E04">
        <w:rPr>
          <w:color w:val="000000"/>
          <w:sz w:val="20"/>
          <w:szCs w:val="20"/>
        </w:rPr>
        <w:t xml:space="preserve"> _______________________________</w:t>
      </w:r>
    </w:p>
    <w:p w14:paraId="24B65C70" w14:textId="1B9B76FE" w:rsidR="00573E04" w:rsidRPr="00573E04" w:rsidRDefault="00573E04" w:rsidP="00573E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0"/>
          <w:szCs w:val="20"/>
        </w:rPr>
      </w:pPr>
      <w:r w:rsidRPr="00573E04">
        <w:rPr>
          <w:color w:val="000000"/>
          <w:sz w:val="20"/>
          <w:szCs w:val="20"/>
        </w:rPr>
        <w:t>Гр. (фамилия, имя, отчество и подпись)</w:t>
      </w:r>
      <w:r w:rsidRPr="00573E04">
        <w:rPr>
          <w:color w:val="000000"/>
          <w:sz w:val="20"/>
          <w:szCs w:val="20"/>
        </w:rPr>
        <w:t xml:space="preserve"> _______________________________</w:t>
      </w:r>
      <w:bookmarkStart w:id="0" w:name="_GoBack"/>
      <w:bookmarkEnd w:id="0"/>
    </w:p>
    <w:p w14:paraId="2233B700" w14:textId="77777777" w:rsidR="00A67F06" w:rsidRPr="00573E04" w:rsidRDefault="00A67F06">
      <w:pPr>
        <w:rPr>
          <w:rFonts w:cs="Times New Roman"/>
          <w:sz w:val="20"/>
          <w:szCs w:val="20"/>
        </w:rPr>
      </w:pPr>
    </w:p>
    <w:sectPr w:rsidR="00A67F06" w:rsidRPr="0057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EE"/>
    <w:rsid w:val="00573E04"/>
    <w:rsid w:val="00A67F06"/>
    <w:rsid w:val="00AD5FD5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79DF"/>
  <w15:chartTrackingRefBased/>
  <w15:docId w15:val="{58BA92F1-70A3-43B8-AD4D-DA1B1DFE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E04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3E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3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2019-02-01T08:09:00Z</dcterms:created>
  <dcterms:modified xsi:type="dcterms:W3CDTF">2019-02-01T08:14:00Z</dcterms:modified>
</cp:coreProperties>
</file>