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7B4F" w14:textId="77777777" w:rsidR="008020BB" w:rsidRPr="008020BB" w:rsidRDefault="008020BB" w:rsidP="008020BB">
      <w:pPr>
        <w:spacing w:after="0"/>
        <w:jc w:val="center"/>
        <w:rPr>
          <w:rFonts w:ascii="Arial" w:hAnsi="Arial" w:cs="Arial"/>
          <w:b/>
          <w:i w:val="0"/>
          <w:sz w:val="32"/>
          <w:szCs w:val="32"/>
        </w:rPr>
      </w:pPr>
    </w:p>
    <w:p w14:paraId="4B17DBB5" w14:textId="6D8FA70C" w:rsidR="008020BB" w:rsidRPr="008020BB" w:rsidRDefault="008020BB" w:rsidP="008020BB">
      <w:pPr>
        <w:spacing w:after="0"/>
        <w:jc w:val="center"/>
        <w:rPr>
          <w:rFonts w:ascii="Arial" w:hAnsi="Arial" w:cs="Arial"/>
          <w:b/>
          <w:i w:val="0"/>
          <w:sz w:val="32"/>
          <w:szCs w:val="32"/>
        </w:rPr>
      </w:pPr>
      <w:r w:rsidRPr="008020BB">
        <w:rPr>
          <w:rFonts w:ascii="Arial" w:hAnsi="Arial" w:cs="Arial"/>
          <w:b/>
          <w:i w:val="0"/>
          <w:sz w:val="32"/>
          <w:szCs w:val="32"/>
        </w:rPr>
        <w:t xml:space="preserve">Договор мены </w:t>
      </w:r>
      <w:r w:rsidRPr="008020BB">
        <w:rPr>
          <w:rFonts w:ascii="Arial" w:hAnsi="Arial" w:cs="Arial"/>
          <w:b/>
          <w:i w:val="0"/>
          <w:sz w:val="32"/>
          <w:szCs w:val="32"/>
        </w:rPr>
        <w:t>долей</w:t>
      </w:r>
    </w:p>
    <w:p w14:paraId="641B0F3A" w14:textId="475CB851" w:rsidR="008020BB" w:rsidRPr="008020BB" w:rsidRDefault="008020BB" w:rsidP="008020BB">
      <w:pPr>
        <w:spacing w:after="0"/>
        <w:jc w:val="center"/>
        <w:rPr>
          <w:rFonts w:ascii="Arial" w:hAnsi="Arial" w:cs="Arial"/>
          <w:b/>
          <w:i w:val="0"/>
          <w:szCs w:val="28"/>
        </w:rPr>
      </w:pPr>
      <w:r w:rsidRPr="008020BB">
        <w:rPr>
          <w:rFonts w:ascii="Arial" w:hAnsi="Arial" w:cs="Arial"/>
          <w:b/>
          <w:i w:val="0"/>
          <w:szCs w:val="28"/>
        </w:rPr>
        <w:t>с несовершеннолетним ребенком</w:t>
      </w:r>
    </w:p>
    <w:p w14:paraId="7D240433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69C21A73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гор. Москва, РФ</w:t>
      </w:r>
    </w:p>
    <w:p w14:paraId="567DACC8" w14:textId="56DE2A1F" w:rsidR="008020BB" w:rsidRPr="008020BB" w:rsidRDefault="008020BB" w:rsidP="008020BB">
      <w:pPr>
        <w:spacing w:after="0"/>
        <w:jc w:val="right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 xml:space="preserve">________________ </w:t>
      </w:r>
      <w:r w:rsidRPr="008020BB">
        <w:rPr>
          <w:rFonts w:ascii="Arial" w:hAnsi="Arial" w:cs="Arial"/>
          <w:i w:val="0"/>
          <w:sz w:val="24"/>
          <w:szCs w:val="24"/>
        </w:rPr>
        <w:t xml:space="preserve">две тысячи </w:t>
      </w:r>
      <w:r w:rsidRPr="008020BB">
        <w:rPr>
          <w:rFonts w:ascii="Arial" w:hAnsi="Arial" w:cs="Arial"/>
          <w:i w:val="0"/>
          <w:sz w:val="24"/>
          <w:szCs w:val="24"/>
        </w:rPr>
        <w:t>девятнадцатого</w:t>
      </w:r>
      <w:r w:rsidRPr="008020BB">
        <w:rPr>
          <w:rFonts w:ascii="Arial" w:hAnsi="Arial" w:cs="Arial"/>
          <w:i w:val="0"/>
          <w:sz w:val="24"/>
          <w:szCs w:val="24"/>
        </w:rPr>
        <w:t xml:space="preserve"> года</w:t>
      </w:r>
    </w:p>
    <w:p w14:paraId="2E5A49ED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58D2D7B2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Мы, АДЕЛЬ</w:t>
      </w:r>
      <w:bookmarkStart w:id="0" w:name="_GoBack"/>
      <w:bookmarkEnd w:id="0"/>
      <w:r w:rsidRPr="008020BB">
        <w:rPr>
          <w:rFonts w:ascii="Arial" w:hAnsi="Arial" w:cs="Arial"/>
          <w:i w:val="0"/>
          <w:sz w:val="24"/>
          <w:szCs w:val="24"/>
        </w:rPr>
        <w:t xml:space="preserve"> ГАЛИНА ЮРЬЕВНА, 23.11.1964 г.р., паспорт 1212 № 744447, выдан ОВД гор. Москва 11.01.1995 г., код подразделения 222-022 и АДЕЛЬ ТАТЬЯНА МИХАЙЛОВНА, 14.12.1986 г.р., паспорт 13 10 755557, выдан УВД гор. Москва 11.11.2001 г., код подразделения 222-012, несовершеннолетняя, действующая с согласия своего законного представителя – матери, Адель Галины Юрьевны, проживающие по адресу: гор. Москва, ул. Толбухина, дом № 95, корп. 3 кв. 74,</w:t>
      </w:r>
    </w:p>
    <w:p w14:paraId="2BA9B643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и ЯНЧУК СЕРГЕЙ СТЕПАНОВИЧ, 11.01.1959 г.р., паспорт 1232 № 594443, выдан ОВД Ленинского РИК гор. Москва 20.01.1976 г., проживающий по адресу: гор. Москва, ул. Тульская, дом № 32,</w:t>
      </w:r>
    </w:p>
    <w:p w14:paraId="28C1DFB7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заключили настоящий договор о нижеследующем:</w:t>
      </w:r>
    </w:p>
    <w:p w14:paraId="30B02BE0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718FF349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1. Мы, АДЕЛЬ Галина Юрьевна и АДЕЛЬ Татьяна Михайловна, с согласия своего законного представителя – матери, Адель Галины Юрьевны, и с разрешения главы администрации Ленинского района гор. Москва – Распоряжения от 11.11.2002 г. за № 3280 обменяли по принадлежащей нам ОДНОЙ ВТОРОЙ ДОЛЕ каждой, а В ЦЕЛОМ КВАРТИРУ № 74 в доме № 95/3 по ул. Лукьяненко (бывш. ул. Толбухина) в гор. Москва на КВАРТИРУ № 80 в доме № 95/3 по ул. Лукьяненко в гор. Москва, принадлежащую ЯНЧУК Сергею Степановичу.</w:t>
      </w:r>
    </w:p>
    <w:p w14:paraId="3A75193A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39559A84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 xml:space="preserve">2. КВАРТИРА № 74 в доме № 95/3 по ул. Лукьяненко (бывш. ул. Толбухина) в гор. Москве состоит из двух комнат общей площадью 52,4 </w:t>
      </w:r>
      <w:proofErr w:type="spellStart"/>
      <w:r w:rsidRPr="008020BB">
        <w:rPr>
          <w:rFonts w:ascii="Arial" w:hAnsi="Arial" w:cs="Arial"/>
          <w:i w:val="0"/>
          <w:sz w:val="24"/>
          <w:szCs w:val="24"/>
        </w:rPr>
        <w:t>кв.м</w:t>
      </w:r>
      <w:proofErr w:type="spellEnd"/>
      <w:r w:rsidRPr="008020BB">
        <w:rPr>
          <w:rFonts w:ascii="Arial" w:hAnsi="Arial" w:cs="Arial"/>
          <w:i w:val="0"/>
          <w:sz w:val="24"/>
          <w:szCs w:val="24"/>
        </w:rPr>
        <w:t xml:space="preserve">, в том числе жилой площадью 31,9 </w:t>
      </w:r>
      <w:proofErr w:type="spellStart"/>
      <w:r w:rsidRPr="008020BB">
        <w:rPr>
          <w:rFonts w:ascii="Arial" w:hAnsi="Arial" w:cs="Arial"/>
          <w:i w:val="0"/>
          <w:sz w:val="24"/>
          <w:szCs w:val="24"/>
        </w:rPr>
        <w:t>кв.м</w:t>
      </w:r>
      <w:proofErr w:type="spellEnd"/>
      <w:r w:rsidRPr="008020BB">
        <w:rPr>
          <w:rFonts w:ascii="Arial" w:hAnsi="Arial" w:cs="Arial"/>
          <w:i w:val="0"/>
          <w:sz w:val="24"/>
          <w:szCs w:val="24"/>
        </w:rPr>
        <w:t xml:space="preserve">, и принадлежит на праве общей долевой собственности гр. гр. Адель Галине Юрьевне и Адель Татьяне Михайловне в одной второй доле каждой на основании Договора купли-продажи квартиры, удостоверенного </w:t>
      </w:r>
      <w:proofErr w:type="spellStart"/>
      <w:r w:rsidRPr="008020BB">
        <w:rPr>
          <w:rFonts w:ascii="Arial" w:hAnsi="Arial" w:cs="Arial"/>
          <w:i w:val="0"/>
          <w:sz w:val="24"/>
          <w:szCs w:val="24"/>
        </w:rPr>
        <w:t>Русановой</w:t>
      </w:r>
      <w:proofErr w:type="spellEnd"/>
      <w:r w:rsidRPr="008020BB">
        <w:rPr>
          <w:rFonts w:ascii="Arial" w:hAnsi="Arial" w:cs="Arial"/>
          <w:i w:val="0"/>
          <w:sz w:val="24"/>
          <w:szCs w:val="24"/>
        </w:rPr>
        <w:t xml:space="preserve"> Е.Л., нотариусом гор. Москва 15.11.1995 г. по реестру за № 2561, зарегистрированного в бюро технической инвентаризации гор. Москва 16.11.1995 г. в реестровой книге под № 202, стр. № 10, и справки филиала ГУП КК «</w:t>
      </w:r>
      <w:proofErr w:type="spellStart"/>
      <w:r w:rsidRPr="008020BB">
        <w:rPr>
          <w:rFonts w:ascii="Arial" w:hAnsi="Arial" w:cs="Arial"/>
          <w:i w:val="0"/>
          <w:sz w:val="24"/>
          <w:szCs w:val="24"/>
        </w:rPr>
        <w:t>Крайтехинвентаризация</w:t>
      </w:r>
      <w:proofErr w:type="spellEnd"/>
      <w:r w:rsidRPr="008020BB">
        <w:rPr>
          <w:rFonts w:ascii="Arial" w:hAnsi="Arial" w:cs="Arial"/>
          <w:i w:val="0"/>
          <w:sz w:val="24"/>
          <w:szCs w:val="24"/>
        </w:rPr>
        <w:t xml:space="preserve"> по гор. Москва от 28.10.2002 г., оператор № 16, учетный № 9.</w:t>
      </w:r>
    </w:p>
    <w:p w14:paraId="241588A1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Инвентаризационная оценка квартиры составляет 120903 (сто двадцать тысяч девятьсот три) руб.</w:t>
      </w:r>
    </w:p>
    <w:p w14:paraId="692757AF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255BD48E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 xml:space="preserve">3. КВАРТИРА № 80 в доме № 95/3 по ул. Лукьяненко в гор. Москва состоит из двух комнат общей площадью 47,7 </w:t>
      </w:r>
      <w:proofErr w:type="spellStart"/>
      <w:r w:rsidRPr="008020BB">
        <w:rPr>
          <w:rFonts w:ascii="Arial" w:hAnsi="Arial" w:cs="Arial"/>
          <w:i w:val="0"/>
          <w:sz w:val="24"/>
          <w:szCs w:val="24"/>
        </w:rPr>
        <w:t>кв.м</w:t>
      </w:r>
      <w:proofErr w:type="spellEnd"/>
      <w:r w:rsidRPr="008020BB">
        <w:rPr>
          <w:rFonts w:ascii="Arial" w:hAnsi="Arial" w:cs="Arial"/>
          <w:i w:val="0"/>
          <w:sz w:val="24"/>
          <w:szCs w:val="24"/>
        </w:rPr>
        <w:t xml:space="preserve">, в том числе жилой площадью 28,3 </w:t>
      </w:r>
      <w:proofErr w:type="spellStart"/>
      <w:r w:rsidRPr="008020BB">
        <w:rPr>
          <w:rFonts w:ascii="Arial" w:hAnsi="Arial" w:cs="Arial"/>
          <w:i w:val="0"/>
          <w:sz w:val="24"/>
          <w:szCs w:val="24"/>
        </w:rPr>
        <w:t>кв.м</w:t>
      </w:r>
      <w:proofErr w:type="spellEnd"/>
      <w:r w:rsidRPr="008020BB">
        <w:rPr>
          <w:rFonts w:ascii="Arial" w:hAnsi="Arial" w:cs="Arial"/>
          <w:i w:val="0"/>
          <w:sz w:val="24"/>
          <w:szCs w:val="24"/>
        </w:rPr>
        <w:t>., принадлежит гр. Янчук Сергею Степановичу на основании Решения Ленинского районного суда гор. Москвы от 11.01.2002 г., Свидетельства о государственной регистрации права серия 77-АА № 771977, выданного учреждением юстиции по государственной регистрации прав на недвижимое имущество и сделок с ним на территории Московского края 25.09.2002 г., и справки филиала ГУП КК «</w:t>
      </w:r>
      <w:proofErr w:type="spellStart"/>
      <w:r w:rsidRPr="008020BB">
        <w:rPr>
          <w:rFonts w:ascii="Arial" w:hAnsi="Arial" w:cs="Arial"/>
          <w:i w:val="0"/>
          <w:sz w:val="24"/>
          <w:szCs w:val="24"/>
        </w:rPr>
        <w:t>Крайтехинвентаризация</w:t>
      </w:r>
      <w:proofErr w:type="spellEnd"/>
      <w:r w:rsidRPr="008020BB">
        <w:rPr>
          <w:rFonts w:ascii="Arial" w:hAnsi="Arial" w:cs="Arial"/>
          <w:i w:val="0"/>
          <w:sz w:val="24"/>
          <w:szCs w:val="24"/>
        </w:rPr>
        <w:t xml:space="preserve"> по гор. Москва от 28.10.2002 г., оператор № 16, учетный № 5.</w:t>
      </w:r>
    </w:p>
    <w:p w14:paraId="4EF6085A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lastRenderedPageBreak/>
        <w:t>Инвентаризационная оценка квартиры составляет 109432 (сто девять тысяч четыреста тридцать два) руб.</w:t>
      </w:r>
    </w:p>
    <w:p w14:paraId="4FAB4A73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7953EAE0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4. В результате настоящей мены квартир в общую долевую собственность АДЕЛЬ Галины Юрьевны и Адель Татьяны Михайловны, в ОДНОЙ ВТОРОЙ доле каждой, поступает КВАРТИРА № 80 в доме № 95/3 по ул. Лукьяненко в гор. Москве, а в собственность ЯНЧУК Сергея Степановича поступает КВАРТИРА № 74 в доме № 95/3 по ул. Лукьяненко (бывш. ул. Толбухина) в гор. Москве.</w:t>
      </w:r>
    </w:p>
    <w:p w14:paraId="2366900F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30B14C84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5. Настоящая мена квартир произведена без доплаты.</w:t>
      </w:r>
    </w:p>
    <w:p w14:paraId="1CD13F38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227303F6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6. С техническим состоянием обмениваемых квартир стороны ознакомлены и согласны.</w:t>
      </w:r>
    </w:p>
    <w:p w14:paraId="316BCC2F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0F84FC6C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7. Согласно ст.460 ГК РФ АДЕЛЬ Галина Юрьевна, АДЕЛЬ Татьяна Михайловна, с согласия своего законного представителя – матери, Адель Галины Юрьевны, и ЯНЧУК Сергей Степанович обменяли недвижимость, указанную в п.1 настоящего договора, свободной от всех имущественных прав и претензий третьих лиц, о которых стороны в момент заключения настоящего договора не могли не знать.</w:t>
      </w:r>
    </w:p>
    <w:p w14:paraId="7BD46A70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В соответствии с выпиской из лицевого счета квартиросъемщика, выданной РЭП № 6 гор. Москвы 11.11.2002 г. за № 4788, в квартире № 74 в доме № 95/3 по ул. Лукьяненко (бывш. ул. Толбухина) в гор. Москве зарегистрированы: Адель Галина Юрьевна и Адель Татьяна Михайловна. Других лиц, имеющих право пользования и проживания в указанных жилых помещениях, нет.</w:t>
      </w:r>
    </w:p>
    <w:p w14:paraId="1F04352A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Адель Галина Юрьевна и Адель Татьяна Михайловна, с согласия своего законного представителя – матери, Адель Галины Юрьевны, обязуются сняться с регистрационного учета до пятнадцатого декабря две тысячи четырнадцатого года.</w:t>
      </w:r>
    </w:p>
    <w:p w14:paraId="7F784413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В соответствии с выпиской из лицевого счета квартиросъемщика, выданной РЭП № 6 гор. Москва 11.11.2002 г. за № 4787, в квартире № 80 в доме № 95/3 по ул. Лукьяненко в гор. Москве, никто не зарегистрирован.</w:t>
      </w:r>
    </w:p>
    <w:p w14:paraId="43D89978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Стороны обязуются освободить обмениваемые квартиры до пятнадцатого декабря две тысячи четырнадцатого года.</w:t>
      </w:r>
    </w:p>
    <w:p w14:paraId="67846124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5C8F8608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8. До подписания настоящего договора отчуждаемая недвижимость никому не продана, не заложена, в споре и под запрещением (арестом) не состоит, что подтверждается сторонами и справками филиала ГУП КК «</w:t>
      </w:r>
      <w:proofErr w:type="spellStart"/>
      <w:r w:rsidRPr="008020BB">
        <w:rPr>
          <w:rFonts w:ascii="Arial" w:hAnsi="Arial" w:cs="Arial"/>
          <w:i w:val="0"/>
          <w:sz w:val="24"/>
          <w:szCs w:val="24"/>
        </w:rPr>
        <w:t>Крайтехинвентаризация</w:t>
      </w:r>
      <w:proofErr w:type="spellEnd"/>
      <w:r w:rsidRPr="008020BB">
        <w:rPr>
          <w:rFonts w:ascii="Arial" w:hAnsi="Arial" w:cs="Arial"/>
          <w:i w:val="0"/>
          <w:sz w:val="24"/>
          <w:szCs w:val="24"/>
        </w:rPr>
        <w:t xml:space="preserve"> по гор. Москва от 28.10.2002 г., оператор № 16, учетный № 9 и учетный № 5 соответственно, и Выпиской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имущества, выданной учреждением юстиции по государственной регистрации прав на недвижимое имущество и сделок с ним на территории Московского края 01.11.2002 г. за № 55.2002-300.</w:t>
      </w:r>
    </w:p>
    <w:p w14:paraId="0915C696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23702EA1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9. Настоящий договор содержит весь объем соглашений в отношении предмета и условий настоящего договора, отменяет и делает недействительными другие соглашения и обязательства, заключенные в устной или письменной форме (нотариально не удостоверенные) как до, так и после заключения настоящего договора, которые противоречат настоящему договору.</w:t>
      </w:r>
    </w:p>
    <w:p w14:paraId="21B98A91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lastRenderedPageBreak/>
        <w:t>Любые изменения условий и предмета настоящего договора могут быть совершены только путем заключения нотариально удостоверенного соглашения.</w:t>
      </w:r>
    </w:p>
    <w:p w14:paraId="6605995E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10. Настоящий договор является документом, подтверждающим передачу указанной недвижимости и переход права собственности на нее к сторонам без каких-либо иных документов, кроме настоящего договора.</w:t>
      </w:r>
    </w:p>
    <w:p w14:paraId="7FD989EE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578D670C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11. Расходы по совершению настоящего договора оплачивают стороны поровну.</w:t>
      </w:r>
    </w:p>
    <w:p w14:paraId="66B70D4D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178629ED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12.Содержание ст.ст.131,161, 162,164,209,223,288,292,454,456,460,475,549-551,555-558 ГК РФ, ст.ст.34,35 СК РФ, а также смысл, значение и последствия настоящей сделки сторонам известны.</w:t>
      </w:r>
    </w:p>
    <w:p w14:paraId="1103329B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13. Стороны договора заявляют, что они не лишены дееспособности, не страдают заболеваниями, препятствующими понимать существо подписываемого ими договора, а также об отсутствии обстоятельств, вынуждающих их совершить данную сделку на крайне невыгодных для себя условиях.</w:t>
      </w:r>
    </w:p>
    <w:p w14:paraId="42B91F0D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14. Настоящий договор вступает в силу после его государственной регистрации, право собственности на указанную недвижимость у сторон возникает после регистрации перехода права собственности в учреждении юстиции по государственной регистрации прав на недвижимое имущество и сделок с ним на территории Московского края.</w:t>
      </w:r>
    </w:p>
    <w:p w14:paraId="52E91F25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15. Настоящий договор составлен и подписан сторонами в трех экземплярах, по одному для каждой из сторон.</w:t>
      </w:r>
    </w:p>
    <w:p w14:paraId="545CBE15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04F51E33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Текст настоящего договора мены квартир с участием несовершеннолетнего сторонами прочитан.</w:t>
      </w:r>
    </w:p>
    <w:p w14:paraId="4A943396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328BF003" w14:textId="50BFF5E9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ПОДПИСИ:</w:t>
      </w:r>
    </w:p>
    <w:p w14:paraId="6F49BF43" w14:textId="7B3B6273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303CD262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3D8379DB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_______________________________________</w:t>
      </w:r>
    </w:p>
    <w:p w14:paraId="77E6AD6F" w14:textId="285FD624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Действующая с согласия матери договор подписала:</w:t>
      </w:r>
    </w:p>
    <w:p w14:paraId="7FA6E310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17B9DF80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</w:p>
    <w:p w14:paraId="67986439" w14:textId="77777777" w:rsidR="008020BB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_______________________________________</w:t>
      </w:r>
    </w:p>
    <w:p w14:paraId="5E5E5EF8" w14:textId="5C49C3EF" w:rsidR="00A67F06" w:rsidRPr="008020BB" w:rsidRDefault="008020BB" w:rsidP="008020BB">
      <w:pPr>
        <w:spacing w:after="0"/>
        <w:rPr>
          <w:rFonts w:ascii="Arial" w:hAnsi="Arial" w:cs="Arial"/>
          <w:i w:val="0"/>
          <w:sz w:val="24"/>
          <w:szCs w:val="24"/>
        </w:rPr>
      </w:pPr>
      <w:r w:rsidRPr="008020BB">
        <w:rPr>
          <w:rFonts w:ascii="Arial" w:hAnsi="Arial" w:cs="Arial"/>
          <w:i w:val="0"/>
          <w:sz w:val="24"/>
          <w:szCs w:val="24"/>
        </w:rPr>
        <w:t>На подписание договора моей несовершеннолетней дочерью даю свое согласие – мать:</w:t>
      </w:r>
    </w:p>
    <w:sectPr w:rsidR="00A67F06" w:rsidRPr="0080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25"/>
    <w:rsid w:val="006D4F25"/>
    <w:rsid w:val="008020BB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CAC4"/>
  <w15:chartTrackingRefBased/>
  <w15:docId w15:val="{6C4FC5AA-5732-4472-AF8F-C072500D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0BB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6095</Characters>
  <Application>Microsoft Office Word</Application>
  <DocSecurity>0</DocSecurity>
  <Lines>135</Lines>
  <Paragraphs>70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2019-03-13T09:47:00Z</dcterms:created>
  <dcterms:modified xsi:type="dcterms:W3CDTF">2019-03-13T09:51:00Z</dcterms:modified>
</cp:coreProperties>
</file>